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81" w:rsidRDefault="00A6428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P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7829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1C7829" w:rsidRP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7829">
        <w:rPr>
          <w:rFonts w:ascii="Times New Roman" w:hAnsi="Times New Roman" w:cs="Times New Roman"/>
          <w:b/>
          <w:sz w:val="36"/>
          <w:szCs w:val="36"/>
        </w:rPr>
        <w:t>МБОУ «Верхоянская средняя общеобразовательная школа имени М.Л. Новгородова»</w:t>
      </w:r>
    </w:p>
    <w:p w:rsidR="001C7829" w:rsidRP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</w:t>
      </w:r>
      <w:r w:rsidRPr="001C7829">
        <w:rPr>
          <w:rFonts w:ascii="Times New Roman" w:hAnsi="Times New Roman" w:cs="Times New Roman"/>
          <w:b/>
          <w:sz w:val="36"/>
          <w:szCs w:val="36"/>
        </w:rPr>
        <w:t xml:space="preserve">а 2012- 2013 </w:t>
      </w:r>
      <w:proofErr w:type="spellStart"/>
      <w:r w:rsidRPr="001C7829"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 w:rsidRPr="001C782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53C40" w:rsidRPr="00053C40" w:rsidRDefault="00053C4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bookmarkStart w:id="0" w:name="_GoBack"/>
      <w:bookmarkEnd w:id="0"/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829" w:rsidRPr="009048B5" w:rsidRDefault="001C782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EA5" w:rsidRPr="009048B5" w:rsidRDefault="00234C28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lastRenderedPageBreak/>
        <w:t>Текстовый отчет МБОУ «</w:t>
      </w:r>
      <w:proofErr w:type="spellStart"/>
      <w:r w:rsidRPr="009048B5">
        <w:rPr>
          <w:rFonts w:ascii="Times New Roman" w:hAnsi="Times New Roman" w:cs="Times New Roman"/>
          <w:b/>
          <w:sz w:val="24"/>
          <w:szCs w:val="24"/>
        </w:rPr>
        <w:t>Верхоянская</w:t>
      </w:r>
      <w:proofErr w:type="spellEnd"/>
      <w:r w:rsidRPr="009048B5">
        <w:rPr>
          <w:rFonts w:ascii="Times New Roman" w:hAnsi="Times New Roman" w:cs="Times New Roman"/>
          <w:b/>
          <w:sz w:val="24"/>
          <w:szCs w:val="24"/>
        </w:rPr>
        <w:t xml:space="preserve"> СОШ имени </w:t>
      </w:r>
      <w:proofErr w:type="spellStart"/>
      <w:r w:rsidRPr="009048B5">
        <w:rPr>
          <w:rFonts w:ascii="Times New Roman" w:hAnsi="Times New Roman" w:cs="Times New Roman"/>
          <w:b/>
          <w:sz w:val="24"/>
          <w:szCs w:val="24"/>
        </w:rPr>
        <w:t>М.Л.Новгородова</w:t>
      </w:r>
      <w:proofErr w:type="spellEnd"/>
      <w:r w:rsidRPr="009048B5">
        <w:rPr>
          <w:rFonts w:ascii="Times New Roman" w:hAnsi="Times New Roman" w:cs="Times New Roman"/>
          <w:b/>
          <w:sz w:val="24"/>
          <w:szCs w:val="24"/>
        </w:rPr>
        <w:t xml:space="preserve">» за 2012-2013 уч. год.  </w:t>
      </w:r>
      <w:r w:rsidRPr="009048B5">
        <w:rPr>
          <w:rFonts w:ascii="Times New Roman" w:hAnsi="Times New Roman" w:cs="Times New Roman"/>
          <w:sz w:val="24"/>
          <w:szCs w:val="24"/>
        </w:rPr>
        <w:t>( Согласно приказу №159 от 28 июня 2013 г. МБУ УО ВР</w:t>
      </w:r>
      <w:proofErr w:type="gramStart"/>
      <w:r w:rsidRPr="009048B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96D00" w:rsidRPr="009048B5" w:rsidRDefault="00996D00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234C28" w:rsidRDefault="003D718F" w:rsidP="00B74427">
      <w:pPr>
        <w:pStyle w:val="af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48B5">
        <w:rPr>
          <w:rFonts w:ascii="Times New Roman" w:hAnsi="Times New Roman"/>
          <w:b/>
          <w:sz w:val="24"/>
          <w:szCs w:val="24"/>
        </w:rPr>
        <w:t xml:space="preserve">По 1 пункту </w:t>
      </w:r>
      <w:r w:rsidRPr="009048B5">
        <w:rPr>
          <w:rFonts w:ascii="Times New Roman" w:hAnsi="Times New Roman"/>
          <w:sz w:val="24"/>
          <w:szCs w:val="24"/>
        </w:rPr>
        <w:t>приказа №159</w:t>
      </w:r>
      <w:r w:rsidR="00234C28" w:rsidRPr="009048B5">
        <w:rPr>
          <w:rFonts w:ascii="Times New Roman" w:hAnsi="Times New Roman"/>
          <w:b/>
          <w:sz w:val="24"/>
          <w:szCs w:val="24"/>
        </w:rPr>
        <w:t xml:space="preserve"> прилагается отчет по </w:t>
      </w:r>
      <w:proofErr w:type="spellStart"/>
      <w:r w:rsidR="00234C28" w:rsidRPr="009048B5">
        <w:rPr>
          <w:rFonts w:ascii="Times New Roman" w:hAnsi="Times New Roman"/>
          <w:b/>
          <w:sz w:val="24"/>
          <w:szCs w:val="24"/>
        </w:rPr>
        <w:t>самообследованию</w:t>
      </w:r>
      <w:proofErr w:type="spellEnd"/>
      <w:r w:rsidR="00234C28" w:rsidRPr="009048B5">
        <w:rPr>
          <w:rFonts w:ascii="Times New Roman" w:hAnsi="Times New Roman"/>
          <w:b/>
          <w:sz w:val="24"/>
          <w:szCs w:val="24"/>
        </w:rPr>
        <w:t xml:space="preserve"> школы по итогам 2012-2013 уч. г. </w:t>
      </w:r>
      <w:proofErr w:type="gramStart"/>
      <w:r w:rsidR="00234C28" w:rsidRPr="009048B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34C28" w:rsidRPr="009048B5">
        <w:rPr>
          <w:rFonts w:ascii="Times New Roman" w:hAnsi="Times New Roman"/>
          <w:sz w:val="24"/>
          <w:szCs w:val="24"/>
        </w:rPr>
        <w:t>Приложение №1)</w:t>
      </w:r>
    </w:p>
    <w:p w:rsidR="009048B5" w:rsidRPr="009048B5" w:rsidRDefault="009048B5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34C28" w:rsidRPr="009048B5" w:rsidRDefault="00234C28" w:rsidP="00B74427">
      <w:pPr>
        <w:pStyle w:val="af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048B5">
        <w:rPr>
          <w:rFonts w:ascii="Times New Roman" w:hAnsi="Times New Roman"/>
          <w:b/>
          <w:sz w:val="24"/>
          <w:szCs w:val="24"/>
        </w:rPr>
        <w:t>Статотчетность</w:t>
      </w:r>
      <w:proofErr w:type="spellEnd"/>
      <w:r w:rsidRPr="009048B5">
        <w:rPr>
          <w:rFonts w:ascii="Times New Roman" w:hAnsi="Times New Roman"/>
          <w:b/>
          <w:sz w:val="24"/>
          <w:szCs w:val="24"/>
        </w:rPr>
        <w:t xml:space="preserve"> по формам предоставляется в срок</w:t>
      </w:r>
      <w:proofErr w:type="gramStart"/>
      <w:r w:rsidRPr="009048B5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0A4840" w:rsidRPr="009048B5" w:rsidRDefault="000A4840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34C28" w:rsidRPr="009048B5" w:rsidRDefault="00234C28" w:rsidP="00B74427">
      <w:pPr>
        <w:pStyle w:val="af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426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048B5">
        <w:rPr>
          <w:rFonts w:ascii="Times New Roman" w:eastAsia="Times New Roman" w:hAnsi="Times New Roman"/>
          <w:b/>
          <w:sz w:val="24"/>
          <w:szCs w:val="24"/>
          <w:u w:val="single"/>
        </w:rPr>
        <w:t>Результаты итоговой аттестации в форме ЕГЭ выпускников старшего звена:</w:t>
      </w:r>
    </w:p>
    <w:p w:rsidR="00234C28" w:rsidRPr="009048B5" w:rsidRDefault="00234C28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992"/>
        <w:gridCol w:w="1276"/>
        <w:gridCol w:w="992"/>
        <w:gridCol w:w="1701"/>
        <w:gridCol w:w="2268"/>
      </w:tblGrid>
      <w:tr w:rsidR="00273692" w:rsidRPr="009048B5" w:rsidTr="009048B5">
        <w:tc>
          <w:tcPr>
            <w:tcW w:w="1135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gridSpan w:val="2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692" w:rsidRPr="009048B5" w:rsidRDefault="009048B5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3692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 сдавали ЕГЭ 37</w:t>
            </w:r>
          </w:p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048B5" w:rsidRDefault="009048B5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25 выпускн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ков, из них сдавали ЕГЭ 24 </w:t>
            </w:r>
          </w:p>
        </w:tc>
        <w:tc>
          <w:tcPr>
            <w:tcW w:w="4961" w:type="dxa"/>
            <w:gridSpan w:val="3"/>
          </w:tcPr>
          <w:p w:rsidR="009048B5" w:rsidRDefault="009048B5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2012-1013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выпускников</w:t>
            </w:r>
            <w:r w:rsid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3692" w:rsidRPr="009048B5" w:rsidRDefault="009048B5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сдали по форме ЕГЭ- 30</w:t>
            </w:r>
          </w:p>
        </w:tc>
      </w:tr>
      <w:tr w:rsidR="00273692" w:rsidRPr="009048B5" w:rsidTr="009048B5">
        <w:tc>
          <w:tcPr>
            <w:tcW w:w="1135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</w:t>
            </w:r>
          </w:p>
        </w:tc>
        <w:tc>
          <w:tcPr>
            <w:tcW w:w="709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Ср. б</w:t>
            </w:r>
            <w:proofErr w:type="gram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276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Ср. б</w:t>
            </w:r>
            <w:proofErr w:type="gram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701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268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Наивысший балл</w:t>
            </w:r>
          </w:p>
        </w:tc>
      </w:tr>
      <w:tr w:rsidR="00273692" w:rsidRPr="009048B5" w:rsidTr="009048B5">
        <w:tc>
          <w:tcPr>
            <w:tcW w:w="1135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  <w:r w:rsidR="003D718F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в классе пр</w:t>
            </w:r>
            <w:r w:rsidR="003D718F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D718F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фильного уровня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61</w:t>
            </w:r>
            <w:r w:rsidR="003D718F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:rsidR="00273692" w:rsidRPr="009048B5" w:rsidRDefault="003D718F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692" w:rsidRPr="009048B5" w:rsidTr="009048B5">
        <w:tc>
          <w:tcPr>
            <w:tcW w:w="1135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268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</w:tr>
      <w:tr w:rsidR="00273692" w:rsidRPr="009048B5" w:rsidTr="009048B5">
        <w:tc>
          <w:tcPr>
            <w:tcW w:w="1135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58,6 (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</w:t>
            </w:r>
            <w:proofErr w:type="gram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</w:tr>
      <w:tr w:rsidR="00273692" w:rsidRPr="009048B5" w:rsidTr="009048B5">
        <w:tc>
          <w:tcPr>
            <w:tcW w:w="1135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54,7 ( пр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филь</w:t>
            </w:r>
            <w:proofErr w:type="gram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ласс)</w:t>
            </w:r>
          </w:p>
        </w:tc>
        <w:tc>
          <w:tcPr>
            <w:tcW w:w="2268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273692" w:rsidRPr="009048B5" w:rsidTr="009048B5">
        <w:tc>
          <w:tcPr>
            <w:tcW w:w="1135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BE536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BE536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BE536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E536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филь</w:t>
            </w:r>
            <w:proofErr w:type="gramStart"/>
            <w:r w:rsidR="00BE536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E536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BE536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273692" w:rsidRPr="009048B5" w:rsidTr="009048B5">
        <w:tc>
          <w:tcPr>
            <w:tcW w:w="1135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мия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65,2 (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</w:t>
            </w:r>
            <w:proofErr w:type="gram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273692" w:rsidRPr="009048B5" w:rsidTr="009048B5">
        <w:tc>
          <w:tcPr>
            <w:tcW w:w="1135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Ге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2268" w:type="dxa"/>
          </w:tcPr>
          <w:p w:rsidR="00B74427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92" w:rsidRPr="009048B5" w:rsidTr="009048B5">
        <w:tc>
          <w:tcPr>
            <w:tcW w:w="1135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72,8</w:t>
            </w:r>
            <w:r w:rsidR="00BE5368"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класс)</w:t>
            </w:r>
          </w:p>
        </w:tc>
        <w:tc>
          <w:tcPr>
            <w:tcW w:w="2268" w:type="dxa"/>
          </w:tcPr>
          <w:p w:rsidR="009048B5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273692" w:rsidRPr="009048B5" w:rsidTr="009048B5">
        <w:tc>
          <w:tcPr>
            <w:tcW w:w="1135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Якутский язык 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268" w:type="dxa"/>
          </w:tcPr>
          <w:p w:rsidR="00273692" w:rsidRPr="009048B5" w:rsidRDefault="00BE5368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</w:tr>
      <w:tr w:rsidR="00273692" w:rsidRPr="009048B5" w:rsidTr="009048B5">
        <w:tc>
          <w:tcPr>
            <w:tcW w:w="1135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92" w:rsidRPr="009048B5" w:rsidTr="009048B5">
        <w:tc>
          <w:tcPr>
            <w:tcW w:w="1135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зика 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2268" w:type="dxa"/>
          </w:tcPr>
          <w:p w:rsidR="00273692" w:rsidRDefault="00BE5368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9048B5" w:rsidRPr="009048B5" w:rsidRDefault="009048B5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92" w:rsidRPr="009048B5" w:rsidTr="009048B5">
        <w:tc>
          <w:tcPr>
            <w:tcW w:w="1135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гли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73692" w:rsidRPr="009048B5" w:rsidRDefault="00273692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268" w:type="dxa"/>
          </w:tcPr>
          <w:p w:rsidR="00273692" w:rsidRPr="009048B5" w:rsidRDefault="00BE5368" w:rsidP="00B74427">
            <w:pPr>
              <w:tabs>
                <w:tab w:val="left" w:pos="709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</w:tr>
    </w:tbl>
    <w:p w:rsidR="00B74427" w:rsidRDefault="00234C28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lastRenderedPageBreak/>
        <w:t>Отмечается динамика по предметам литература, русский язык, химия</w:t>
      </w:r>
      <w:r w:rsidR="00B7442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048B5">
        <w:rPr>
          <w:rFonts w:ascii="Times New Roman" w:eastAsia="Times New Roman" w:hAnsi="Times New Roman"/>
          <w:sz w:val="24"/>
          <w:szCs w:val="24"/>
        </w:rPr>
        <w:t>обществозн</w:t>
      </w:r>
      <w:r w:rsidRPr="009048B5">
        <w:rPr>
          <w:rFonts w:ascii="Times New Roman" w:eastAsia="Times New Roman" w:hAnsi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/>
          <w:sz w:val="24"/>
          <w:szCs w:val="24"/>
        </w:rPr>
        <w:t>ние</w:t>
      </w:r>
      <w:r w:rsidR="00B7442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048B5">
        <w:rPr>
          <w:rFonts w:ascii="Times New Roman" w:eastAsia="Times New Roman" w:hAnsi="Times New Roman"/>
          <w:sz w:val="24"/>
          <w:szCs w:val="24"/>
        </w:rPr>
        <w:t>история</w:t>
      </w:r>
      <w:r w:rsidR="00B7442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048B5">
        <w:rPr>
          <w:rFonts w:ascii="Times New Roman" w:eastAsia="Times New Roman" w:hAnsi="Times New Roman"/>
          <w:sz w:val="24"/>
          <w:szCs w:val="24"/>
        </w:rPr>
        <w:t>география</w:t>
      </w:r>
      <w:r w:rsidR="00B74427">
        <w:rPr>
          <w:rFonts w:ascii="Times New Roman" w:eastAsia="Times New Roman" w:hAnsi="Times New Roman"/>
          <w:sz w:val="24"/>
          <w:szCs w:val="24"/>
        </w:rPr>
        <w:t xml:space="preserve">, </w:t>
      </w:r>
      <w:r w:rsidR="003D718F" w:rsidRPr="009048B5">
        <w:rPr>
          <w:rFonts w:ascii="Times New Roman" w:eastAsia="Times New Roman" w:hAnsi="Times New Roman"/>
          <w:sz w:val="24"/>
          <w:szCs w:val="24"/>
        </w:rPr>
        <w:t>английский язык</w:t>
      </w:r>
      <w:r w:rsidR="00B74427">
        <w:rPr>
          <w:rFonts w:ascii="Times New Roman" w:eastAsia="Times New Roman" w:hAnsi="Times New Roman"/>
          <w:sz w:val="24"/>
          <w:szCs w:val="24"/>
        </w:rPr>
        <w:t>.</w:t>
      </w:r>
    </w:p>
    <w:p w:rsidR="00BE5368" w:rsidRPr="009048B5" w:rsidRDefault="00B74427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D718F" w:rsidRPr="009048B5">
        <w:rPr>
          <w:rFonts w:ascii="Times New Roman" w:eastAsia="Times New Roman" w:hAnsi="Times New Roman"/>
          <w:sz w:val="24"/>
          <w:szCs w:val="24"/>
        </w:rPr>
        <w:t>Высоких результатов  добились выпускники профильных классов,</w:t>
      </w:r>
      <w:r w:rsidR="00075128" w:rsidRPr="009048B5">
        <w:rPr>
          <w:rFonts w:ascii="Times New Roman" w:eastAsia="Times New Roman" w:hAnsi="Times New Roman"/>
          <w:sz w:val="24"/>
          <w:szCs w:val="24"/>
        </w:rPr>
        <w:t xml:space="preserve"> групп,</w:t>
      </w:r>
      <w:r w:rsidR="003D718F" w:rsidRPr="009048B5">
        <w:rPr>
          <w:rFonts w:ascii="Times New Roman" w:eastAsia="Times New Roman" w:hAnsi="Times New Roman"/>
          <w:sz w:val="24"/>
          <w:szCs w:val="24"/>
        </w:rPr>
        <w:t xml:space="preserve"> что еще раз доказывает о необходимости развития профильного обучения  в школе.</w:t>
      </w:r>
    </w:p>
    <w:p w:rsidR="00075128" w:rsidRPr="009048B5" w:rsidRDefault="00075128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ab/>
        <w:t>Все 30 выпускников, сдав ЕГЭ, получили аттестаты о полном среднем образов</w:t>
      </w:r>
      <w:r w:rsidRPr="009048B5">
        <w:rPr>
          <w:rFonts w:ascii="Times New Roman" w:eastAsia="Times New Roman" w:hAnsi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/>
          <w:sz w:val="24"/>
          <w:szCs w:val="24"/>
        </w:rPr>
        <w:t>нии.</w:t>
      </w:r>
    </w:p>
    <w:p w:rsidR="00996D00" w:rsidRPr="009048B5" w:rsidRDefault="00996D00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34C28" w:rsidRPr="009048B5" w:rsidRDefault="00234C28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hAnsi="Times New Roman"/>
          <w:b/>
          <w:sz w:val="24"/>
          <w:szCs w:val="24"/>
        </w:rPr>
        <w:t>Поступление учащихся в высшие и средние профессиональные учебные завед</w:t>
      </w:r>
      <w:r w:rsidRPr="009048B5">
        <w:rPr>
          <w:rFonts w:ascii="Times New Roman" w:hAnsi="Times New Roman"/>
          <w:b/>
          <w:sz w:val="24"/>
          <w:szCs w:val="24"/>
        </w:rPr>
        <w:t>е</w:t>
      </w:r>
      <w:r w:rsidRPr="009048B5">
        <w:rPr>
          <w:rFonts w:ascii="Times New Roman" w:hAnsi="Times New Roman"/>
          <w:b/>
          <w:sz w:val="24"/>
          <w:szCs w:val="24"/>
        </w:rPr>
        <w:t>ния.</w:t>
      </w:r>
    </w:p>
    <w:p w:rsidR="00BE5368" w:rsidRPr="009048B5" w:rsidRDefault="00234C28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9048B5">
        <w:rPr>
          <w:rFonts w:ascii="Times New Roman" w:hAnsi="Times New Roman"/>
          <w:iCs/>
          <w:sz w:val="24"/>
          <w:szCs w:val="24"/>
        </w:rPr>
        <w:t>Доля выпускников, продолжающих обучение после окончания школы.</w:t>
      </w:r>
    </w:p>
    <w:tbl>
      <w:tblPr>
        <w:tblW w:w="9783" w:type="dxa"/>
        <w:tblInd w:w="-17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9"/>
        <w:gridCol w:w="720"/>
        <w:gridCol w:w="720"/>
        <w:gridCol w:w="720"/>
        <w:gridCol w:w="683"/>
        <w:gridCol w:w="720"/>
        <w:gridCol w:w="559"/>
        <w:gridCol w:w="709"/>
        <w:gridCol w:w="567"/>
        <w:gridCol w:w="1306"/>
        <w:gridCol w:w="1670"/>
      </w:tblGrid>
      <w:tr w:rsidR="00234C28" w:rsidRPr="009048B5" w:rsidTr="009048B5">
        <w:tc>
          <w:tcPr>
            <w:tcW w:w="710" w:type="dxa"/>
            <w:vMerge w:val="restart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Учебн</w:t>
            </w:r>
            <w:proofErr w:type="spellEnd"/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 год</w:t>
            </w:r>
          </w:p>
        </w:tc>
        <w:tc>
          <w:tcPr>
            <w:tcW w:w="699" w:type="dxa"/>
            <w:vMerge w:val="restart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Всего в</w:t>
            </w: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ы</w:t>
            </w: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пуск</w:t>
            </w:r>
          </w:p>
        </w:tc>
        <w:tc>
          <w:tcPr>
            <w:tcW w:w="1440" w:type="dxa"/>
            <w:gridSpan w:val="2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ВУЗ</w:t>
            </w:r>
          </w:p>
        </w:tc>
        <w:tc>
          <w:tcPr>
            <w:tcW w:w="1403" w:type="dxa"/>
            <w:gridSpan w:val="2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ССУЗ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НПО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ФДОП</w:t>
            </w:r>
          </w:p>
        </w:tc>
        <w:tc>
          <w:tcPr>
            <w:tcW w:w="1306" w:type="dxa"/>
            <w:vMerge w:val="restart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Устроились на работу,</w:t>
            </w:r>
          </w:p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</w:t>
            </w: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званы</w:t>
            </w:r>
            <w:proofErr w:type="gramEnd"/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в армию</w:t>
            </w:r>
          </w:p>
        </w:tc>
        <w:tc>
          <w:tcPr>
            <w:tcW w:w="1670" w:type="dxa"/>
            <w:vMerge w:val="restart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Доля в</w:t>
            </w: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ы</w:t>
            </w: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пускников, продолжа</w:t>
            </w: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ю</w:t>
            </w: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щих учебу</w:t>
            </w:r>
          </w:p>
        </w:tc>
      </w:tr>
      <w:tr w:rsidR="00234C28" w:rsidRPr="009048B5" w:rsidTr="009048B5">
        <w:tc>
          <w:tcPr>
            <w:tcW w:w="710" w:type="dxa"/>
            <w:vMerge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vMerge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20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20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683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59" w:type="dxa"/>
            <w:shd w:val="clear" w:color="auto" w:fill="auto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567" w:type="dxa"/>
            <w:shd w:val="clear" w:color="auto" w:fill="auto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06" w:type="dxa"/>
            <w:vMerge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vMerge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234C28" w:rsidRPr="009048B5" w:rsidTr="009048B5">
        <w:tc>
          <w:tcPr>
            <w:tcW w:w="710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2010-11</w:t>
            </w:r>
          </w:p>
        </w:tc>
        <w:tc>
          <w:tcPr>
            <w:tcW w:w="699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20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0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0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3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720" w:type="dxa"/>
            <w:shd w:val="clear" w:color="auto" w:fill="auto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709" w:type="dxa"/>
            <w:shd w:val="clear" w:color="auto" w:fill="auto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0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86,8</w:t>
            </w:r>
          </w:p>
        </w:tc>
      </w:tr>
      <w:tr w:rsidR="00234C28" w:rsidRPr="009048B5" w:rsidTr="009048B5">
        <w:tc>
          <w:tcPr>
            <w:tcW w:w="710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699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0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0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20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0" w:type="dxa"/>
          </w:tcPr>
          <w:p w:rsidR="00234C28" w:rsidRPr="009048B5" w:rsidRDefault="00234C28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85 %</w:t>
            </w:r>
          </w:p>
        </w:tc>
      </w:tr>
    </w:tbl>
    <w:p w:rsidR="00234C28" w:rsidRPr="009048B5" w:rsidRDefault="00234C28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>Ежегодно в престижные ВУЗ - ы поступают выпускники профильных классов(групп), где они оправдыва</w:t>
      </w:r>
      <w:r w:rsidR="00222E4D" w:rsidRPr="009048B5">
        <w:rPr>
          <w:rFonts w:ascii="Times New Roman" w:eastAsia="Times New Roman" w:hAnsi="Times New Roman"/>
          <w:sz w:val="24"/>
          <w:szCs w:val="24"/>
        </w:rPr>
        <w:t>ют полученные в школе знания</w:t>
      </w:r>
      <w:proofErr w:type="gramStart"/>
      <w:r w:rsidR="00222E4D" w:rsidRPr="009048B5">
        <w:rPr>
          <w:rFonts w:ascii="Times New Roman" w:eastAsia="Times New Roman" w:hAnsi="Times New Roman"/>
          <w:sz w:val="24"/>
          <w:szCs w:val="24"/>
        </w:rPr>
        <w:t>.</w:t>
      </w:r>
      <w:r w:rsidRPr="009048B5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9048B5">
        <w:rPr>
          <w:rFonts w:ascii="Times New Roman" w:eastAsia="Times New Roman" w:hAnsi="Times New Roman"/>
          <w:sz w:val="24"/>
          <w:szCs w:val="24"/>
        </w:rPr>
        <w:t xml:space="preserve">т имени ВУЗ -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школа и родители получают благодарственные письма за подготовку достойных выпускников. Бывают ед</w:t>
      </w:r>
      <w:r w:rsidRPr="009048B5">
        <w:rPr>
          <w:rFonts w:ascii="Times New Roman" w:eastAsia="Times New Roman" w:hAnsi="Times New Roman"/>
          <w:sz w:val="24"/>
          <w:szCs w:val="24"/>
        </w:rPr>
        <w:t>и</w:t>
      </w:r>
      <w:r w:rsidRPr="009048B5">
        <w:rPr>
          <w:rFonts w:ascii="Times New Roman" w:eastAsia="Times New Roman" w:hAnsi="Times New Roman"/>
          <w:sz w:val="24"/>
          <w:szCs w:val="24"/>
        </w:rPr>
        <w:t>ничные случаи оставления учебного заведения по причине неправильного выбора профе</w:t>
      </w:r>
      <w:r w:rsidRPr="009048B5">
        <w:rPr>
          <w:rFonts w:ascii="Times New Roman" w:eastAsia="Times New Roman" w:hAnsi="Times New Roman"/>
          <w:sz w:val="24"/>
          <w:szCs w:val="24"/>
        </w:rPr>
        <w:t>с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сии выпускниками общеобразовательных классов. </w:t>
      </w:r>
    </w:p>
    <w:p w:rsidR="00BE5368" w:rsidRPr="009048B5" w:rsidRDefault="00BE5368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34C28" w:rsidRPr="009048B5" w:rsidRDefault="00BE5368" w:rsidP="00B74427">
      <w:pPr>
        <w:pStyle w:val="af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48B5">
        <w:rPr>
          <w:rFonts w:ascii="Times New Roman" w:eastAsia="Times New Roman" w:hAnsi="Times New Roman"/>
          <w:b/>
          <w:sz w:val="24"/>
          <w:szCs w:val="24"/>
        </w:rPr>
        <w:t xml:space="preserve">Контингент учащихся по спец. учету: </w:t>
      </w:r>
    </w:p>
    <w:p w:rsidR="00BE5368" w:rsidRPr="009048B5" w:rsidRDefault="00996D00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>Состояли</w:t>
      </w:r>
      <w:r w:rsidR="00BE5368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 учете</w:t>
      </w:r>
      <w:r w:rsidR="00AB02A2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ПДН</w:t>
      </w:r>
      <w:r w:rsidR="00BE5368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 01.09.12 г. </w:t>
      </w:r>
      <w:r w:rsidR="00222E4D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</w:t>
      </w:r>
      <w:r w:rsidR="00AB02A2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 (переведенный из </w:t>
      </w:r>
      <w:proofErr w:type="spellStart"/>
      <w:r w:rsidR="00AB02A2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>Батагайской</w:t>
      </w:r>
      <w:proofErr w:type="spellEnd"/>
      <w:r w:rsidR="00AB02A2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СОШ</w:t>
      </w:r>
      <w:r w:rsidR="00950A28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>. В</w:t>
      </w:r>
      <w:r w:rsidR="00222E4D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</w:t>
      </w:r>
      <w:r w:rsidR="00222E4D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="00222E4D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>ч</w:t>
      </w:r>
      <w:r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ение  2012- 2013 учебного года </w:t>
      </w:r>
      <w:r w:rsidR="00222E4D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был</w:t>
      </w:r>
      <w:r w:rsidR="00AB02A2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="00222E4D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поставлен</w:t>
      </w:r>
      <w:r w:rsidR="00AB02A2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>ы на учет – 2 (</w:t>
      </w:r>
      <w:r w:rsidR="00B744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учащийся </w:t>
      </w:r>
      <w:r w:rsidR="00950A28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10 </w:t>
      </w:r>
      <w:proofErr w:type="spellStart"/>
      <w:r w:rsidR="00950A28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>кл</w:t>
      </w:r>
      <w:proofErr w:type="spellEnd"/>
      <w:r w:rsidR="00950A28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AB02A2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74427">
        <w:rPr>
          <w:rFonts w:ascii="Times New Roman" w:eastAsia="Times New Roman" w:hAnsi="Times New Roman"/>
          <w:color w:val="000000" w:themeColor="text1"/>
          <w:sz w:val="24"/>
          <w:szCs w:val="24"/>
        </w:rPr>
        <w:t>и учащи</w:t>
      </w:r>
      <w:r w:rsidR="00B74427">
        <w:rPr>
          <w:rFonts w:ascii="Times New Roman" w:eastAsia="Times New Roman" w:hAnsi="Times New Roman"/>
          <w:color w:val="000000" w:themeColor="text1"/>
          <w:sz w:val="24"/>
          <w:szCs w:val="24"/>
        </w:rPr>
        <w:t>й</w:t>
      </w:r>
      <w:r w:rsidR="00B744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ся </w:t>
      </w:r>
      <w:r w:rsidR="00950A28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11 </w:t>
      </w:r>
      <w:proofErr w:type="spellStart"/>
      <w:r w:rsidR="00950A28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>кл</w:t>
      </w:r>
      <w:proofErr w:type="spellEnd"/>
      <w:r w:rsidR="00AB02A2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>), сняты- 1</w:t>
      </w:r>
      <w:r w:rsidR="00B744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950A28" w:rsidRPr="009048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конце учебного года на учете ПДН- 1.</w:t>
      </w:r>
    </w:p>
    <w:p w:rsidR="00075128" w:rsidRPr="009048B5" w:rsidRDefault="00075128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34C28" w:rsidRPr="009048B5" w:rsidRDefault="00F62304" w:rsidP="00B74427">
      <w:pPr>
        <w:pStyle w:val="af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 xml:space="preserve">Школа организует и поддерживает постоянную </w:t>
      </w:r>
      <w:r w:rsidRPr="009048B5">
        <w:rPr>
          <w:rFonts w:ascii="Times New Roman" w:eastAsia="Times New Roman" w:hAnsi="Times New Roman"/>
          <w:b/>
          <w:sz w:val="24"/>
          <w:szCs w:val="24"/>
        </w:rPr>
        <w:t>связь с общественностью города Верхоянска.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  Школа вовлекает родителей и общественность города в совместную образ</w:t>
      </w:r>
      <w:r w:rsidRPr="009048B5">
        <w:rPr>
          <w:rFonts w:ascii="Times New Roman" w:eastAsia="Times New Roman" w:hAnsi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/>
          <w:sz w:val="24"/>
          <w:szCs w:val="24"/>
        </w:rPr>
        <w:t>вательно – управленческую деятельность через Управляющий Совет, Родительский ком</w:t>
      </w:r>
      <w:r w:rsidRPr="009048B5">
        <w:rPr>
          <w:rFonts w:ascii="Times New Roman" w:eastAsia="Times New Roman" w:hAnsi="Times New Roman"/>
          <w:sz w:val="24"/>
          <w:szCs w:val="24"/>
        </w:rPr>
        <w:t>и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тет, Попечительский совет. </w:t>
      </w:r>
      <w:r w:rsidR="00D34248" w:rsidRPr="009048B5">
        <w:rPr>
          <w:rFonts w:ascii="Times New Roman" w:eastAsia="Times New Roman" w:hAnsi="Times New Roman"/>
          <w:sz w:val="24"/>
          <w:szCs w:val="24"/>
        </w:rPr>
        <w:t xml:space="preserve">В организации </w:t>
      </w:r>
      <w:proofErr w:type="spellStart"/>
      <w:r w:rsidR="00D34248" w:rsidRPr="009048B5">
        <w:rPr>
          <w:rFonts w:ascii="Times New Roman" w:eastAsia="Times New Roman" w:hAnsi="Times New Roman"/>
          <w:sz w:val="24"/>
          <w:szCs w:val="24"/>
        </w:rPr>
        <w:t>учебно</w:t>
      </w:r>
      <w:proofErr w:type="spellEnd"/>
      <w:r w:rsidR="00D34248" w:rsidRPr="009048B5">
        <w:rPr>
          <w:rFonts w:ascii="Times New Roman" w:eastAsia="Times New Roman" w:hAnsi="Times New Roman"/>
          <w:sz w:val="24"/>
          <w:szCs w:val="24"/>
        </w:rPr>
        <w:t xml:space="preserve"> – воспитательной работы учитываются запросы  родителей и социума (в работе  профильных классов, доп. образования, внеуро</w:t>
      </w:r>
      <w:r w:rsidR="00D34248" w:rsidRPr="009048B5">
        <w:rPr>
          <w:rFonts w:ascii="Times New Roman" w:eastAsia="Times New Roman" w:hAnsi="Times New Roman"/>
          <w:sz w:val="24"/>
          <w:szCs w:val="24"/>
        </w:rPr>
        <w:t>ч</w:t>
      </w:r>
      <w:r w:rsidR="00D34248" w:rsidRPr="009048B5">
        <w:rPr>
          <w:rFonts w:ascii="Times New Roman" w:eastAsia="Times New Roman" w:hAnsi="Times New Roman"/>
          <w:sz w:val="24"/>
          <w:szCs w:val="24"/>
        </w:rPr>
        <w:t>ной деятельности, детских  общественных</w:t>
      </w:r>
      <w:r w:rsidR="00075128" w:rsidRPr="009048B5">
        <w:rPr>
          <w:rFonts w:ascii="Times New Roman" w:eastAsia="Times New Roman" w:hAnsi="Times New Roman"/>
          <w:sz w:val="24"/>
          <w:szCs w:val="24"/>
        </w:rPr>
        <w:t xml:space="preserve"> организаций и </w:t>
      </w:r>
      <w:r w:rsidR="00D34248" w:rsidRPr="009048B5">
        <w:rPr>
          <w:rFonts w:ascii="Times New Roman" w:eastAsia="Times New Roman" w:hAnsi="Times New Roman"/>
          <w:sz w:val="24"/>
          <w:szCs w:val="24"/>
        </w:rPr>
        <w:t xml:space="preserve">т. д.). </w:t>
      </w:r>
      <w:proofErr w:type="gramStart"/>
      <w:r w:rsidR="00D34248" w:rsidRPr="009048B5">
        <w:rPr>
          <w:rFonts w:ascii="Times New Roman" w:eastAsia="Times New Roman" w:hAnsi="Times New Roman"/>
          <w:sz w:val="24"/>
          <w:szCs w:val="24"/>
        </w:rPr>
        <w:t>Школа является активным участником и инициатором многих мероприятий и начинаний в городе и в районе)</w:t>
      </w:r>
      <w:proofErr w:type="gramEnd"/>
    </w:p>
    <w:p w:rsidR="00234C28" w:rsidRPr="009048B5" w:rsidRDefault="00234C28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74BB0" w:rsidRPr="009048B5" w:rsidRDefault="00D34248" w:rsidP="00B74427">
      <w:pPr>
        <w:pStyle w:val="af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48B5">
        <w:rPr>
          <w:rFonts w:ascii="Times New Roman" w:hAnsi="Times New Roman"/>
          <w:b/>
          <w:sz w:val="24"/>
          <w:szCs w:val="24"/>
        </w:rPr>
        <w:t>Обеспечение школы педагогическими кадрами</w:t>
      </w:r>
      <w:r w:rsidRPr="009048B5">
        <w:rPr>
          <w:rFonts w:ascii="Times New Roman" w:hAnsi="Times New Roman"/>
          <w:sz w:val="24"/>
          <w:szCs w:val="24"/>
        </w:rPr>
        <w:t xml:space="preserve"> достаточное в основном. На </w:t>
      </w:r>
      <w:r w:rsidR="00996D00" w:rsidRPr="009048B5">
        <w:rPr>
          <w:rFonts w:ascii="Times New Roman" w:hAnsi="Times New Roman"/>
          <w:sz w:val="24"/>
          <w:szCs w:val="24"/>
        </w:rPr>
        <w:t xml:space="preserve">2013- 2014 </w:t>
      </w:r>
      <w:proofErr w:type="spellStart"/>
      <w:r w:rsidR="00996D00" w:rsidRPr="009048B5">
        <w:rPr>
          <w:rFonts w:ascii="Times New Roman" w:hAnsi="Times New Roman"/>
          <w:sz w:val="24"/>
          <w:szCs w:val="24"/>
        </w:rPr>
        <w:t>уч</w:t>
      </w:r>
      <w:proofErr w:type="spellEnd"/>
      <w:r w:rsidR="00996D00" w:rsidRPr="009048B5">
        <w:rPr>
          <w:rFonts w:ascii="Times New Roman" w:hAnsi="Times New Roman"/>
          <w:sz w:val="24"/>
          <w:szCs w:val="24"/>
        </w:rPr>
        <w:t xml:space="preserve"> год</w:t>
      </w:r>
      <w:r w:rsidRPr="009048B5">
        <w:rPr>
          <w:rFonts w:ascii="Times New Roman" w:hAnsi="Times New Roman"/>
          <w:sz w:val="24"/>
          <w:szCs w:val="24"/>
        </w:rPr>
        <w:t xml:space="preserve"> открыты вакансии учителя информатики (постоянно), русского языка и литературы (временно). Служебных жилых помещений </w:t>
      </w:r>
      <w:proofErr w:type="gramStart"/>
      <w:r w:rsidRPr="009048B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048B5">
        <w:rPr>
          <w:rFonts w:ascii="Times New Roman" w:hAnsi="Times New Roman"/>
          <w:sz w:val="24"/>
          <w:szCs w:val="24"/>
        </w:rPr>
        <w:t>квартир) -  нет.</w:t>
      </w:r>
    </w:p>
    <w:p w:rsidR="00274BB0" w:rsidRPr="009048B5" w:rsidRDefault="00274BB0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74BB0" w:rsidRPr="009048B5" w:rsidRDefault="00274BB0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48B5">
        <w:rPr>
          <w:rFonts w:ascii="Times New Roman" w:hAnsi="Times New Roman"/>
          <w:sz w:val="24"/>
          <w:szCs w:val="24"/>
        </w:rPr>
        <w:t xml:space="preserve">            Необходимо произвести изменения в штатном расписании в связи с вводом н</w:t>
      </w:r>
      <w:r w:rsidRPr="009048B5">
        <w:rPr>
          <w:rFonts w:ascii="Times New Roman" w:hAnsi="Times New Roman"/>
          <w:sz w:val="24"/>
          <w:szCs w:val="24"/>
        </w:rPr>
        <w:t>о</w:t>
      </w:r>
      <w:r w:rsidRPr="009048B5">
        <w:rPr>
          <w:rFonts w:ascii="Times New Roman" w:hAnsi="Times New Roman"/>
          <w:sz w:val="24"/>
          <w:szCs w:val="24"/>
        </w:rPr>
        <w:t>вого здания с установлением штатов по инженерно- технической службе. (электрик-</w:t>
      </w:r>
      <w:proofErr w:type="spellStart"/>
      <w:r w:rsidRPr="009048B5">
        <w:rPr>
          <w:rFonts w:ascii="Times New Roman" w:hAnsi="Times New Roman"/>
          <w:sz w:val="24"/>
          <w:szCs w:val="24"/>
        </w:rPr>
        <w:t>вентиляционщик</w:t>
      </w:r>
      <w:proofErr w:type="spellEnd"/>
      <w:r w:rsidRPr="009048B5">
        <w:rPr>
          <w:rFonts w:ascii="Times New Roman" w:hAnsi="Times New Roman"/>
          <w:sz w:val="24"/>
          <w:szCs w:val="24"/>
        </w:rPr>
        <w:t xml:space="preserve">- 1 </w:t>
      </w:r>
      <w:proofErr w:type="spellStart"/>
      <w:proofErr w:type="gramStart"/>
      <w:r w:rsidRPr="009048B5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9048B5">
        <w:rPr>
          <w:rFonts w:ascii="Times New Roman" w:hAnsi="Times New Roman"/>
          <w:sz w:val="24"/>
          <w:szCs w:val="24"/>
        </w:rPr>
        <w:t xml:space="preserve">, оператор водоочистительной системы и сантехник- 1 </w:t>
      </w:r>
      <w:proofErr w:type="spellStart"/>
      <w:r w:rsidRPr="009048B5">
        <w:rPr>
          <w:rFonts w:ascii="Times New Roman" w:hAnsi="Times New Roman"/>
          <w:sz w:val="24"/>
          <w:szCs w:val="24"/>
        </w:rPr>
        <w:t>шт</w:t>
      </w:r>
      <w:proofErr w:type="spellEnd"/>
      <w:r w:rsidRPr="009048B5">
        <w:rPr>
          <w:rFonts w:ascii="Times New Roman" w:hAnsi="Times New Roman"/>
          <w:sz w:val="24"/>
          <w:szCs w:val="24"/>
        </w:rPr>
        <w:t xml:space="preserve">).      </w:t>
      </w:r>
    </w:p>
    <w:p w:rsidR="00274BB0" w:rsidRPr="009048B5" w:rsidRDefault="00274BB0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34C28" w:rsidRPr="009048B5" w:rsidRDefault="000A4840" w:rsidP="00B74427">
      <w:pPr>
        <w:pStyle w:val="af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9048B5">
        <w:rPr>
          <w:rFonts w:ascii="Times New Roman" w:hAnsi="Times New Roman"/>
          <w:b/>
          <w:sz w:val="24"/>
          <w:szCs w:val="24"/>
        </w:rPr>
        <w:t>Финансово- хозяйственная деятельность ОУ</w:t>
      </w:r>
    </w:p>
    <w:p w:rsidR="00571CEA" w:rsidRPr="009048B5" w:rsidRDefault="00274BB0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FC2184">
        <w:rPr>
          <w:rFonts w:ascii="Times New Roman" w:hAnsi="Times New Roman"/>
          <w:b/>
          <w:sz w:val="24"/>
          <w:szCs w:val="24"/>
        </w:rPr>
        <w:t>а</w:t>
      </w:r>
      <w:r w:rsidR="00FC2184">
        <w:rPr>
          <w:rFonts w:ascii="Times New Roman" w:hAnsi="Times New Roman"/>
          <w:b/>
          <w:sz w:val="24"/>
          <w:szCs w:val="24"/>
        </w:rPr>
        <w:t>, в, г</w:t>
      </w:r>
      <w:r w:rsidR="00B4316C">
        <w:rPr>
          <w:rFonts w:ascii="Times New Roman" w:hAnsi="Times New Roman"/>
          <w:b/>
          <w:sz w:val="24"/>
          <w:szCs w:val="24"/>
        </w:rPr>
        <w:t>211</w:t>
      </w:r>
      <w:r w:rsidR="00075128" w:rsidRPr="009048B5">
        <w:rPr>
          <w:rFonts w:ascii="Times New Roman" w:hAnsi="Times New Roman"/>
          <w:sz w:val="24"/>
          <w:szCs w:val="24"/>
        </w:rPr>
        <w:t>Состояние учета, обеспечение сохранности и эксплуатации оборудования, техники</w:t>
      </w:r>
      <w:r w:rsidR="00571CEA" w:rsidRPr="009048B5">
        <w:rPr>
          <w:rFonts w:ascii="Times New Roman" w:hAnsi="Times New Roman"/>
          <w:sz w:val="24"/>
          <w:szCs w:val="24"/>
        </w:rPr>
        <w:t xml:space="preserve"> удовлетворительное. Учет ведется, проводится регулярно инвентаризация, прои</w:t>
      </w:r>
      <w:r w:rsidR="00571CEA" w:rsidRPr="009048B5">
        <w:rPr>
          <w:rFonts w:ascii="Times New Roman" w:hAnsi="Times New Roman"/>
          <w:sz w:val="24"/>
          <w:szCs w:val="24"/>
        </w:rPr>
        <w:t>з</w:t>
      </w:r>
      <w:r w:rsidR="00571CEA" w:rsidRPr="009048B5">
        <w:rPr>
          <w:rFonts w:ascii="Times New Roman" w:hAnsi="Times New Roman"/>
          <w:sz w:val="24"/>
          <w:szCs w:val="24"/>
        </w:rPr>
        <w:t xml:space="preserve">водятся акты списания и уничтожения </w:t>
      </w:r>
      <w:proofErr w:type="gramStart"/>
      <w:r w:rsidR="00571CEA" w:rsidRPr="009048B5">
        <w:rPr>
          <w:rFonts w:ascii="Times New Roman" w:hAnsi="Times New Roman"/>
          <w:sz w:val="24"/>
          <w:szCs w:val="24"/>
        </w:rPr>
        <w:t>списанных</w:t>
      </w:r>
      <w:proofErr w:type="gramEnd"/>
      <w:r w:rsidR="00571CEA" w:rsidRPr="009048B5">
        <w:rPr>
          <w:rFonts w:ascii="Times New Roman" w:hAnsi="Times New Roman"/>
          <w:sz w:val="24"/>
          <w:szCs w:val="24"/>
        </w:rPr>
        <w:t xml:space="preserve"> ТМЦ, оборудования.</w:t>
      </w:r>
    </w:p>
    <w:p w:rsidR="00274BB0" w:rsidRPr="009048B5" w:rsidRDefault="00571CEA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 w:rsidRPr="009048B5">
        <w:rPr>
          <w:rFonts w:ascii="Times New Roman" w:hAnsi="Times New Roman"/>
          <w:sz w:val="24"/>
          <w:szCs w:val="24"/>
        </w:rPr>
        <w:t>Поступившие</w:t>
      </w:r>
      <w:proofErr w:type="gramEnd"/>
      <w:r w:rsidRPr="009048B5">
        <w:rPr>
          <w:rFonts w:ascii="Times New Roman" w:hAnsi="Times New Roman"/>
          <w:sz w:val="24"/>
          <w:szCs w:val="24"/>
        </w:rPr>
        <w:t xml:space="preserve"> ТМЦ, оборудование, учебное пособие своевременно устанавливаются на баланс ОУ, при этом:</w:t>
      </w:r>
    </w:p>
    <w:p w:rsidR="00571CEA" w:rsidRPr="009048B5" w:rsidRDefault="00571CEA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48B5">
        <w:rPr>
          <w:rFonts w:ascii="Times New Roman" w:hAnsi="Times New Roman"/>
          <w:sz w:val="24"/>
          <w:szCs w:val="24"/>
        </w:rPr>
        <w:lastRenderedPageBreak/>
        <w:t xml:space="preserve">  - издаются приказы об установлении на баланс и снятии при списании;</w:t>
      </w:r>
    </w:p>
    <w:p w:rsidR="00571CEA" w:rsidRDefault="00571CEA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48B5">
        <w:rPr>
          <w:rFonts w:ascii="Times New Roman" w:hAnsi="Times New Roman"/>
          <w:sz w:val="24"/>
          <w:szCs w:val="24"/>
        </w:rPr>
        <w:t xml:space="preserve">  - ведется журнал передачи на подотчет ответственным лицам</w:t>
      </w:r>
      <w:r w:rsidR="00AB02A2" w:rsidRPr="009048B5">
        <w:rPr>
          <w:rFonts w:ascii="Times New Roman" w:hAnsi="Times New Roman"/>
          <w:sz w:val="24"/>
          <w:szCs w:val="24"/>
        </w:rPr>
        <w:t>, составляется договор о материальной ответственности сзам директора по АХЧ,  зав учебными  кабинетами, зав мастерской, спортзала, библиотеки, столовой, зам директора УВР и т.д</w:t>
      </w:r>
      <w:proofErr w:type="gramStart"/>
      <w:r w:rsidR="00AB02A2" w:rsidRPr="009048B5">
        <w:rPr>
          <w:rFonts w:ascii="Times New Roman" w:hAnsi="Times New Roman"/>
          <w:sz w:val="24"/>
          <w:szCs w:val="24"/>
        </w:rPr>
        <w:t>.</w:t>
      </w:r>
      <w:r w:rsidR="00FC2184">
        <w:rPr>
          <w:rFonts w:ascii="Times New Roman" w:hAnsi="Times New Roman"/>
          <w:sz w:val="24"/>
          <w:szCs w:val="24"/>
        </w:rPr>
        <w:t>(</w:t>
      </w:r>
      <w:proofErr w:type="gramEnd"/>
      <w:r w:rsidR="00FC2184">
        <w:rPr>
          <w:rFonts w:ascii="Times New Roman" w:hAnsi="Times New Roman"/>
          <w:sz w:val="24"/>
          <w:szCs w:val="24"/>
        </w:rPr>
        <w:t>Приложение № 4,5</w:t>
      </w:r>
    </w:p>
    <w:p w:rsidR="00FC2184" w:rsidRDefault="00FC2184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571CEA" w:rsidRPr="009048B5" w:rsidRDefault="00FC2184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FC2184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C218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своение бюджетных средств по плану ФХД                   </w:t>
      </w:r>
      <w:r w:rsidR="00AB02A2" w:rsidRPr="009048B5">
        <w:rPr>
          <w:rFonts w:ascii="Times New Roman" w:hAnsi="Times New Roman"/>
          <w:sz w:val="24"/>
          <w:szCs w:val="24"/>
        </w:rPr>
        <w:t xml:space="preserve">  (Приложение№ </w:t>
      </w:r>
      <w:r>
        <w:rPr>
          <w:rFonts w:ascii="Times New Roman" w:hAnsi="Times New Roman"/>
          <w:sz w:val="24"/>
          <w:szCs w:val="24"/>
        </w:rPr>
        <w:t>2,3</w:t>
      </w:r>
      <w:r w:rsidR="00AB02A2" w:rsidRPr="009048B5">
        <w:rPr>
          <w:rFonts w:ascii="Times New Roman" w:hAnsi="Times New Roman"/>
          <w:sz w:val="24"/>
          <w:szCs w:val="24"/>
        </w:rPr>
        <w:t xml:space="preserve"> )</w:t>
      </w:r>
    </w:p>
    <w:p w:rsidR="000A4840" w:rsidRPr="009048B5" w:rsidRDefault="000A4840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34C28" w:rsidRPr="009048B5" w:rsidRDefault="00950A28" w:rsidP="00B74427">
      <w:pPr>
        <w:pStyle w:val="af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9048B5">
        <w:rPr>
          <w:rFonts w:ascii="Times New Roman" w:hAnsi="Times New Roman"/>
          <w:b/>
          <w:sz w:val="24"/>
          <w:szCs w:val="24"/>
        </w:rPr>
        <w:t>По подготовке к новому 2013-2014 учебному</w:t>
      </w:r>
      <w:r w:rsidR="00D34248" w:rsidRPr="009048B5">
        <w:rPr>
          <w:rFonts w:ascii="Times New Roman" w:hAnsi="Times New Roman"/>
          <w:b/>
          <w:sz w:val="24"/>
          <w:szCs w:val="24"/>
        </w:rPr>
        <w:t xml:space="preserve"> год</w:t>
      </w:r>
      <w:r w:rsidRPr="009048B5">
        <w:rPr>
          <w:rFonts w:ascii="Times New Roman" w:hAnsi="Times New Roman"/>
          <w:b/>
          <w:sz w:val="24"/>
          <w:szCs w:val="24"/>
        </w:rPr>
        <w:t>у</w:t>
      </w:r>
      <w:r w:rsidR="00D34248" w:rsidRPr="009048B5">
        <w:rPr>
          <w:rFonts w:ascii="Times New Roman" w:hAnsi="Times New Roman"/>
          <w:b/>
          <w:sz w:val="24"/>
          <w:szCs w:val="24"/>
        </w:rPr>
        <w:t xml:space="preserve"> школа ставит такие задачи:</w:t>
      </w:r>
    </w:p>
    <w:p w:rsidR="00950A28" w:rsidRPr="009048B5" w:rsidRDefault="00950A28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48B5">
        <w:rPr>
          <w:rFonts w:ascii="Times New Roman" w:hAnsi="Times New Roman"/>
          <w:sz w:val="24"/>
          <w:szCs w:val="24"/>
        </w:rPr>
        <w:t>Подготовка</w:t>
      </w:r>
      <w:r w:rsidR="00D34248" w:rsidRPr="009048B5">
        <w:rPr>
          <w:rFonts w:ascii="Times New Roman" w:hAnsi="Times New Roman"/>
          <w:sz w:val="24"/>
          <w:szCs w:val="24"/>
        </w:rPr>
        <w:t xml:space="preserve"> к отопительному сезону:</w:t>
      </w:r>
    </w:p>
    <w:p w:rsidR="00D34248" w:rsidRPr="009048B5" w:rsidRDefault="00950A28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48B5">
        <w:rPr>
          <w:rFonts w:ascii="Times New Roman" w:hAnsi="Times New Roman"/>
          <w:sz w:val="24"/>
          <w:szCs w:val="24"/>
        </w:rPr>
        <w:t>-</w:t>
      </w:r>
      <w:r w:rsidR="008920C9" w:rsidRPr="009048B5">
        <w:rPr>
          <w:rFonts w:ascii="Times New Roman" w:hAnsi="Times New Roman"/>
          <w:sz w:val="24"/>
          <w:szCs w:val="24"/>
        </w:rPr>
        <w:t>подана заявка МУП ЖКХ на промывку отопительной системы зданий школы и и</w:t>
      </w:r>
      <w:r w:rsidR="008920C9" w:rsidRPr="009048B5">
        <w:rPr>
          <w:rFonts w:ascii="Times New Roman" w:hAnsi="Times New Roman"/>
          <w:sz w:val="24"/>
          <w:szCs w:val="24"/>
        </w:rPr>
        <w:t>н</w:t>
      </w:r>
      <w:r w:rsidR="008920C9" w:rsidRPr="009048B5">
        <w:rPr>
          <w:rFonts w:ascii="Times New Roman" w:hAnsi="Times New Roman"/>
          <w:sz w:val="24"/>
          <w:szCs w:val="24"/>
        </w:rPr>
        <w:t>терната, ведутся работы по утеплению старого здания школы и интерната, подана заявка на установку теплосчетчиков;</w:t>
      </w:r>
      <w:r w:rsidR="00B61F4B" w:rsidRPr="009048B5">
        <w:rPr>
          <w:rFonts w:ascii="Times New Roman" w:hAnsi="Times New Roman"/>
          <w:sz w:val="24"/>
          <w:szCs w:val="24"/>
        </w:rPr>
        <w:t xml:space="preserve">  Но средств на данные мероприятия нет.</w:t>
      </w:r>
    </w:p>
    <w:p w:rsidR="00950A28" w:rsidRPr="009048B5" w:rsidRDefault="00950A28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48B5">
        <w:rPr>
          <w:rFonts w:ascii="Times New Roman" w:hAnsi="Times New Roman"/>
          <w:sz w:val="24"/>
          <w:szCs w:val="24"/>
        </w:rPr>
        <w:t>Обеспечение</w:t>
      </w:r>
      <w:r w:rsidR="008920C9" w:rsidRPr="009048B5">
        <w:rPr>
          <w:rFonts w:ascii="Times New Roman" w:hAnsi="Times New Roman"/>
          <w:sz w:val="24"/>
          <w:szCs w:val="24"/>
        </w:rPr>
        <w:t xml:space="preserve"> требований ПБ:</w:t>
      </w:r>
    </w:p>
    <w:p w:rsidR="008920C9" w:rsidRPr="009048B5" w:rsidRDefault="00950A28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48B5">
        <w:rPr>
          <w:rFonts w:ascii="Times New Roman" w:hAnsi="Times New Roman"/>
          <w:sz w:val="24"/>
          <w:szCs w:val="24"/>
        </w:rPr>
        <w:t>- в</w:t>
      </w:r>
      <w:r w:rsidR="008920C9" w:rsidRPr="009048B5">
        <w:rPr>
          <w:rFonts w:ascii="Times New Roman" w:hAnsi="Times New Roman"/>
          <w:sz w:val="24"/>
          <w:szCs w:val="24"/>
        </w:rPr>
        <w:t xml:space="preserve">едутся работы по  освоению  выделяемых  средств на </w:t>
      </w:r>
      <w:r w:rsidRPr="009048B5">
        <w:rPr>
          <w:rFonts w:ascii="Times New Roman" w:hAnsi="Times New Roman"/>
          <w:sz w:val="24"/>
          <w:szCs w:val="24"/>
        </w:rPr>
        <w:t>противопожарные меропри</w:t>
      </w:r>
      <w:r w:rsidRPr="009048B5">
        <w:rPr>
          <w:rFonts w:ascii="Times New Roman" w:hAnsi="Times New Roman"/>
          <w:sz w:val="24"/>
          <w:szCs w:val="24"/>
        </w:rPr>
        <w:t>я</w:t>
      </w:r>
      <w:r w:rsidRPr="009048B5">
        <w:rPr>
          <w:rFonts w:ascii="Times New Roman" w:hAnsi="Times New Roman"/>
          <w:sz w:val="24"/>
          <w:szCs w:val="24"/>
        </w:rPr>
        <w:t>тия</w:t>
      </w:r>
      <w:r w:rsidR="00E94702" w:rsidRPr="009048B5">
        <w:rPr>
          <w:rFonts w:ascii="Times New Roman" w:hAnsi="Times New Roman"/>
          <w:sz w:val="24"/>
          <w:szCs w:val="24"/>
        </w:rPr>
        <w:t xml:space="preserve">100.000 </w:t>
      </w:r>
      <w:proofErr w:type="spellStart"/>
      <w:r w:rsidR="00E94702" w:rsidRPr="009048B5">
        <w:rPr>
          <w:rFonts w:ascii="Times New Roman" w:hAnsi="Times New Roman"/>
          <w:sz w:val="24"/>
          <w:szCs w:val="24"/>
        </w:rPr>
        <w:t>рб</w:t>
      </w:r>
      <w:proofErr w:type="spellEnd"/>
      <w:r w:rsidR="00E94702" w:rsidRPr="009048B5">
        <w:rPr>
          <w:rFonts w:ascii="Times New Roman" w:hAnsi="Times New Roman"/>
          <w:sz w:val="24"/>
          <w:szCs w:val="24"/>
        </w:rPr>
        <w:t xml:space="preserve">.  </w:t>
      </w:r>
      <w:r w:rsidRPr="009048B5">
        <w:rPr>
          <w:rFonts w:ascii="Times New Roman" w:hAnsi="Times New Roman"/>
          <w:sz w:val="24"/>
          <w:szCs w:val="24"/>
        </w:rPr>
        <w:t>(</w:t>
      </w:r>
      <w:r w:rsidR="00E94702" w:rsidRPr="009048B5">
        <w:rPr>
          <w:rFonts w:ascii="Times New Roman" w:hAnsi="Times New Roman"/>
          <w:sz w:val="24"/>
          <w:szCs w:val="24"/>
        </w:rPr>
        <w:t xml:space="preserve"> ремонт АПС,  </w:t>
      </w:r>
      <w:r w:rsidR="008920C9" w:rsidRPr="009048B5">
        <w:rPr>
          <w:rFonts w:ascii="Times New Roman" w:hAnsi="Times New Roman"/>
          <w:sz w:val="24"/>
          <w:szCs w:val="24"/>
        </w:rPr>
        <w:t>приобретение противопожарно</w:t>
      </w:r>
      <w:r w:rsidR="00E94702" w:rsidRPr="009048B5">
        <w:rPr>
          <w:rFonts w:ascii="Times New Roman" w:hAnsi="Times New Roman"/>
          <w:sz w:val="24"/>
          <w:szCs w:val="24"/>
        </w:rPr>
        <w:t>го инвентаря</w:t>
      </w:r>
      <w:proofErr w:type="gramStart"/>
      <w:r w:rsidR="00E94702" w:rsidRPr="009048B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94702" w:rsidRPr="009048B5">
        <w:rPr>
          <w:rFonts w:ascii="Times New Roman" w:hAnsi="Times New Roman"/>
          <w:sz w:val="24"/>
          <w:szCs w:val="24"/>
        </w:rPr>
        <w:t xml:space="preserve"> индивид</w:t>
      </w:r>
      <w:r w:rsidR="00E94702" w:rsidRPr="009048B5">
        <w:rPr>
          <w:rFonts w:ascii="Times New Roman" w:hAnsi="Times New Roman"/>
          <w:sz w:val="24"/>
          <w:szCs w:val="24"/>
        </w:rPr>
        <w:t>у</w:t>
      </w:r>
      <w:r w:rsidR="00E94702" w:rsidRPr="009048B5">
        <w:rPr>
          <w:rFonts w:ascii="Times New Roman" w:hAnsi="Times New Roman"/>
          <w:sz w:val="24"/>
          <w:szCs w:val="24"/>
        </w:rPr>
        <w:t>альных средств защиты, разработка плана эвакуации нового здания и т.д.)</w:t>
      </w:r>
    </w:p>
    <w:p w:rsidR="00E94702" w:rsidRPr="009048B5" w:rsidRDefault="00E94702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48B5">
        <w:rPr>
          <w:rFonts w:ascii="Times New Roman" w:hAnsi="Times New Roman"/>
          <w:sz w:val="24"/>
          <w:szCs w:val="24"/>
        </w:rPr>
        <w:t>Антитеррористические мероприятия</w:t>
      </w:r>
    </w:p>
    <w:p w:rsidR="008920C9" w:rsidRPr="009048B5" w:rsidRDefault="008920C9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48B5">
        <w:rPr>
          <w:rFonts w:ascii="Times New Roman" w:hAnsi="Times New Roman"/>
          <w:sz w:val="24"/>
          <w:szCs w:val="24"/>
        </w:rPr>
        <w:t>- Изыскиваются средства</w:t>
      </w:r>
      <w:r w:rsidR="00E94702" w:rsidRPr="009048B5">
        <w:rPr>
          <w:rFonts w:ascii="Times New Roman" w:hAnsi="Times New Roman"/>
          <w:sz w:val="24"/>
          <w:szCs w:val="24"/>
        </w:rPr>
        <w:t xml:space="preserve"> на ремонт </w:t>
      </w:r>
      <w:r w:rsidR="00E94702" w:rsidRPr="009048B5">
        <w:rPr>
          <w:rFonts w:ascii="Times New Roman" w:hAnsi="Times New Roman"/>
          <w:sz w:val="24"/>
          <w:szCs w:val="24"/>
          <w:u w:val="single"/>
        </w:rPr>
        <w:t>видеонаблюдения в</w:t>
      </w:r>
      <w:r w:rsidR="00E94702" w:rsidRPr="009048B5">
        <w:rPr>
          <w:rFonts w:ascii="Times New Roman" w:hAnsi="Times New Roman"/>
          <w:sz w:val="24"/>
          <w:szCs w:val="24"/>
        </w:rPr>
        <w:t xml:space="preserve"> старом здании по ул. Новг</w:t>
      </w:r>
      <w:r w:rsidR="00E94702" w:rsidRPr="009048B5">
        <w:rPr>
          <w:rFonts w:ascii="Times New Roman" w:hAnsi="Times New Roman"/>
          <w:sz w:val="24"/>
          <w:szCs w:val="24"/>
        </w:rPr>
        <w:t>о</w:t>
      </w:r>
      <w:r w:rsidR="00E94702" w:rsidRPr="009048B5">
        <w:rPr>
          <w:rFonts w:ascii="Times New Roman" w:hAnsi="Times New Roman"/>
          <w:sz w:val="24"/>
          <w:szCs w:val="24"/>
        </w:rPr>
        <w:t>родова,44,      на установку видеонаблюдения в новом здании.</w:t>
      </w:r>
    </w:p>
    <w:p w:rsidR="00E94702" w:rsidRPr="009048B5" w:rsidRDefault="00E94702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8920C9" w:rsidRPr="009048B5" w:rsidRDefault="008920C9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34C28" w:rsidRPr="009048B5" w:rsidRDefault="00234C28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950A28" w:rsidRPr="009048B5" w:rsidRDefault="00950A28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950A28" w:rsidRPr="009048B5" w:rsidRDefault="00950A28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48B5">
        <w:rPr>
          <w:rFonts w:ascii="Times New Roman" w:hAnsi="Times New Roman"/>
          <w:sz w:val="24"/>
          <w:szCs w:val="24"/>
        </w:rPr>
        <w:t>Директор МБОУ</w:t>
      </w:r>
    </w:p>
    <w:p w:rsidR="00950A28" w:rsidRPr="009048B5" w:rsidRDefault="00950A28" w:rsidP="00B74427">
      <w:pPr>
        <w:pStyle w:val="a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48B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048B5">
        <w:rPr>
          <w:rFonts w:ascii="Times New Roman" w:hAnsi="Times New Roman"/>
          <w:sz w:val="24"/>
          <w:szCs w:val="24"/>
        </w:rPr>
        <w:t>Верхоянская</w:t>
      </w:r>
      <w:proofErr w:type="spellEnd"/>
      <w:r w:rsidRPr="009048B5">
        <w:rPr>
          <w:rFonts w:ascii="Times New Roman" w:hAnsi="Times New Roman"/>
          <w:sz w:val="24"/>
          <w:szCs w:val="24"/>
        </w:rPr>
        <w:t xml:space="preserve"> СОШ имени М.Л. </w:t>
      </w:r>
      <w:proofErr w:type="spellStart"/>
      <w:r w:rsidRPr="009048B5">
        <w:rPr>
          <w:rFonts w:ascii="Times New Roman" w:hAnsi="Times New Roman"/>
          <w:sz w:val="24"/>
          <w:szCs w:val="24"/>
        </w:rPr>
        <w:t>Новгородова</w:t>
      </w:r>
      <w:proofErr w:type="spellEnd"/>
      <w:r w:rsidRPr="009048B5">
        <w:rPr>
          <w:rFonts w:ascii="Times New Roman" w:hAnsi="Times New Roman"/>
          <w:sz w:val="24"/>
          <w:szCs w:val="24"/>
        </w:rPr>
        <w:t xml:space="preserve">»                      М.Н. </w:t>
      </w:r>
      <w:proofErr w:type="spellStart"/>
      <w:r w:rsidRPr="009048B5">
        <w:rPr>
          <w:rFonts w:ascii="Times New Roman" w:hAnsi="Times New Roman"/>
          <w:sz w:val="24"/>
          <w:szCs w:val="24"/>
        </w:rPr>
        <w:t>Юмшанова</w:t>
      </w:r>
      <w:proofErr w:type="spellEnd"/>
    </w:p>
    <w:p w:rsidR="00234C28" w:rsidRDefault="00234C28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9048B5" w:rsidRDefault="009048B5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9048B5" w:rsidRDefault="009048B5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9048B5" w:rsidRDefault="009048B5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9048B5" w:rsidRDefault="009048B5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9048B5" w:rsidRDefault="009048B5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9048B5" w:rsidRDefault="009048B5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9048B5" w:rsidRPr="009048B5" w:rsidRDefault="009048B5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234C28" w:rsidRPr="009048B5" w:rsidRDefault="00234C28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527B30" w:rsidRPr="00B74427" w:rsidRDefault="003A7DD3" w:rsidP="00B74427">
      <w:pPr>
        <w:tabs>
          <w:tab w:val="left" w:pos="709"/>
        </w:tabs>
        <w:spacing w:after="0" w:line="240" w:lineRule="auto"/>
        <w:ind w:firstLine="426"/>
        <w:contextualSpacing/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74427">
        <w:rPr>
          <w:rFonts w:ascii="Times New Roman" w:hAnsi="Times New Roman"/>
          <w:b/>
          <w:i/>
          <w:sz w:val="24"/>
          <w:szCs w:val="24"/>
          <w:highlight w:val="yellow"/>
        </w:rPr>
        <w:t>Приложение №1</w:t>
      </w:r>
    </w:p>
    <w:p w:rsidR="00527B30" w:rsidRPr="00B74427" w:rsidRDefault="00527B30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B74427">
        <w:rPr>
          <w:rFonts w:ascii="Times New Roman" w:hAnsi="Times New Roman"/>
          <w:b/>
          <w:sz w:val="24"/>
          <w:szCs w:val="24"/>
          <w:highlight w:val="yellow"/>
        </w:rPr>
        <w:t>ОТЧЕТ ПО САМООБСЛЕДОВАНИЮ ОУ</w:t>
      </w:r>
    </w:p>
    <w:p w:rsidR="00A64281" w:rsidRPr="00B74427" w:rsidRDefault="00A64281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  <w:highlight w:val="yellow"/>
        </w:rPr>
      </w:pPr>
      <w:r w:rsidRPr="00B74427">
        <w:rPr>
          <w:rFonts w:ascii="Times New Roman" w:hAnsi="Times New Roman"/>
          <w:b/>
          <w:sz w:val="24"/>
          <w:szCs w:val="24"/>
          <w:highlight w:val="yellow"/>
        </w:rPr>
        <w:t xml:space="preserve">МБОУ «Верхоянская средняя общеобразовательная школа имени </w:t>
      </w:r>
      <w:proofErr w:type="spellStart"/>
      <w:r w:rsidRPr="00B74427">
        <w:rPr>
          <w:rFonts w:ascii="Times New Roman" w:hAnsi="Times New Roman"/>
          <w:b/>
          <w:sz w:val="24"/>
          <w:szCs w:val="24"/>
          <w:highlight w:val="yellow"/>
        </w:rPr>
        <w:t>М.Л.Новгородова</w:t>
      </w:r>
      <w:proofErr w:type="spellEnd"/>
      <w:r w:rsidRPr="00B74427">
        <w:rPr>
          <w:rFonts w:ascii="Times New Roman" w:hAnsi="Times New Roman"/>
          <w:b/>
          <w:sz w:val="24"/>
          <w:szCs w:val="24"/>
          <w:highlight w:val="yellow"/>
        </w:rPr>
        <w:t>»</w:t>
      </w:r>
    </w:p>
    <w:p w:rsidR="00A64281" w:rsidRPr="00B74427" w:rsidRDefault="00F16EA5" w:rsidP="00B74427">
      <w:pPr>
        <w:pBdr>
          <w:top w:val="single" w:sz="12" w:space="1" w:color="auto"/>
          <w:bottom w:val="single" w:sz="12" w:space="1" w:color="auto"/>
        </w:pBd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sz w:val="24"/>
          <w:szCs w:val="24"/>
          <w:highlight w:val="yellow"/>
        </w:rPr>
        <w:t>(наименование ОУ в соответствии с Уставом)</w:t>
      </w:r>
    </w:p>
    <w:p w:rsidR="00A64281" w:rsidRPr="00B74427" w:rsidRDefault="00A64281" w:rsidP="00B74427">
      <w:pPr>
        <w:pBdr>
          <w:bottom w:val="single" w:sz="6" w:space="1" w:color="auto"/>
        </w:pBd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B74427">
        <w:rPr>
          <w:rFonts w:ascii="Times New Roman" w:hAnsi="Times New Roman" w:cs="Times New Roman"/>
          <w:sz w:val="24"/>
          <w:szCs w:val="24"/>
          <w:highlight w:val="yellow"/>
        </w:rPr>
        <w:t>Юмшанова</w:t>
      </w:r>
      <w:proofErr w:type="spellEnd"/>
      <w:r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 Маргарита Николаевна - директор школы, </w:t>
      </w:r>
      <w:proofErr w:type="spellStart"/>
      <w:r w:rsidRPr="00B74427">
        <w:rPr>
          <w:rFonts w:ascii="Times New Roman" w:hAnsi="Times New Roman" w:cs="Times New Roman"/>
          <w:sz w:val="24"/>
          <w:szCs w:val="24"/>
          <w:highlight w:val="yellow"/>
        </w:rPr>
        <w:t>педстаж</w:t>
      </w:r>
      <w:proofErr w:type="spellEnd"/>
      <w:r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 40 лет,</w:t>
      </w:r>
    </w:p>
    <w:p w:rsidR="00A64281" w:rsidRPr="00B74427" w:rsidRDefault="00A64281" w:rsidP="00B74427">
      <w:pPr>
        <w:pBdr>
          <w:bottom w:val="single" w:sz="6" w:space="1" w:color="auto"/>
        </w:pBd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Игнатьева Д.И.- зам. директора по УР, </w:t>
      </w:r>
      <w:proofErr w:type="spellStart"/>
      <w:r w:rsidRPr="00B74427">
        <w:rPr>
          <w:rFonts w:ascii="Times New Roman" w:hAnsi="Times New Roman" w:cs="Times New Roman"/>
          <w:sz w:val="24"/>
          <w:szCs w:val="24"/>
          <w:highlight w:val="yellow"/>
        </w:rPr>
        <w:t>педстаж</w:t>
      </w:r>
      <w:proofErr w:type="spellEnd"/>
      <w:r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 11лет, </w:t>
      </w:r>
    </w:p>
    <w:p w:rsidR="00A64281" w:rsidRPr="00B74427" w:rsidRDefault="00A64281" w:rsidP="00B74427">
      <w:pPr>
        <w:pBdr>
          <w:bottom w:val="single" w:sz="6" w:space="1" w:color="auto"/>
        </w:pBd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B74427">
        <w:rPr>
          <w:rFonts w:ascii="Times New Roman" w:hAnsi="Times New Roman" w:cs="Times New Roman"/>
          <w:sz w:val="24"/>
          <w:szCs w:val="24"/>
          <w:highlight w:val="yellow"/>
        </w:rPr>
        <w:t>Дабанова</w:t>
      </w:r>
      <w:proofErr w:type="spellEnd"/>
      <w:r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 Г.Ф.- зам. директора по ВР, </w:t>
      </w:r>
      <w:proofErr w:type="spellStart"/>
      <w:r w:rsidRPr="00B74427">
        <w:rPr>
          <w:rFonts w:ascii="Times New Roman" w:hAnsi="Times New Roman" w:cs="Times New Roman"/>
          <w:sz w:val="24"/>
          <w:szCs w:val="24"/>
          <w:highlight w:val="yellow"/>
        </w:rPr>
        <w:t>педстаж</w:t>
      </w:r>
      <w:proofErr w:type="spellEnd"/>
      <w:r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 12 лет </w:t>
      </w:r>
    </w:p>
    <w:p w:rsidR="00F16EA5" w:rsidRPr="00B74427" w:rsidRDefault="00F16EA5" w:rsidP="00B74427">
      <w:pPr>
        <w:pBdr>
          <w:bottom w:val="single" w:sz="6" w:space="1" w:color="auto"/>
        </w:pBd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( Ф.И.О. директора школы, заместителей, </w:t>
      </w:r>
      <w:proofErr w:type="spellStart"/>
      <w:r w:rsidRPr="00B74427">
        <w:rPr>
          <w:rFonts w:ascii="Times New Roman" w:hAnsi="Times New Roman" w:cs="Times New Roman"/>
          <w:sz w:val="24"/>
          <w:szCs w:val="24"/>
          <w:highlight w:val="yellow"/>
        </w:rPr>
        <w:t>педстаж</w:t>
      </w:r>
      <w:proofErr w:type="spellEnd"/>
      <w:r w:rsidRPr="00B74427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A64281" w:rsidRPr="00B74427" w:rsidRDefault="009A6E4F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678530 </w:t>
      </w:r>
      <w:r w:rsidR="00A64281"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г. Верхоянск, Новгородова 44 </w:t>
      </w:r>
      <w:r w:rsidR="000903B9" w:rsidRPr="00B74427">
        <w:rPr>
          <w:rFonts w:ascii="Times New Roman" w:hAnsi="Times New Roman" w:cs="Times New Roman"/>
          <w:sz w:val="24"/>
          <w:szCs w:val="24"/>
          <w:highlight w:val="yellow"/>
        </w:rPr>
        <w:t>Верхоянский район Р</w:t>
      </w:r>
      <w:proofErr w:type="gramStart"/>
      <w:r w:rsidR="000903B9" w:rsidRPr="00B74427">
        <w:rPr>
          <w:rFonts w:ascii="Times New Roman" w:hAnsi="Times New Roman" w:cs="Times New Roman"/>
          <w:sz w:val="24"/>
          <w:szCs w:val="24"/>
          <w:highlight w:val="yellow"/>
        </w:rPr>
        <w:t>С(</w:t>
      </w:r>
      <w:proofErr w:type="gramEnd"/>
      <w:r w:rsidR="000903B9" w:rsidRPr="00B74427">
        <w:rPr>
          <w:rFonts w:ascii="Times New Roman" w:hAnsi="Times New Roman" w:cs="Times New Roman"/>
          <w:sz w:val="24"/>
          <w:szCs w:val="24"/>
          <w:highlight w:val="yellow"/>
        </w:rPr>
        <w:t>Я)</w:t>
      </w:r>
    </w:p>
    <w:p w:rsidR="00F16EA5" w:rsidRPr="00B74427" w:rsidRDefault="00F16EA5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sz w:val="24"/>
          <w:szCs w:val="24"/>
          <w:highlight w:val="yellow"/>
        </w:rPr>
        <w:t>( почтовый адрес)</w:t>
      </w:r>
    </w:p>
    <w:p w:rsidR="009A6E4F" w:rsidRPr="00B74427" w:rsidRDefault="000903B9" w:rsidP="00B74427">
      <w:pPr>
        <w:pBdr>
          <w:top w:val="single" w:sz="12" w:space="1" w:color="auto"/>
          <w:bottom w:val="single" w:sz="12" w:space="1" w:color="auto"/>
        </w:pBd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ИНН 1409004052 , КПП 140901001, ОГРН 1031400386885 </w:t>
      </w:r>
    </w:p>
    <w:p w:rsidR="00F16EA5" w:rsidRPr="00B74427" w:rsidRDefault="00F16EA5" w:rsidP="00B74427">
      <w:pPr>
        <w:pBdr>
          <w:top w:val="single" w:sz="12" w:space="1" w:color="auto"/>
          <w:bottom w:val="single" w:sz="12" w:space="1" w:color="auto"/>
        </w:pBd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sz w:val="24"/>
          <w:szCs w:val="24"/>
          <w:highlight w:val="yellow"/>
        </w:rPr>
        <w:t>( реквизиты)</w:t>
      </w:r>
    </w:p>
    <w:p w:rsidR="009A6E4F" w:rsidRPr="00B74427" w:rsidRDefault="009A6E4F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Факс 8(41165)26-177,т. 26-498, </w:t>
      </w:r>
      <w:proofErr w:type="spellStart"/>
      <w:r w:rsidRPr="00B7442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verkhoyan</w:t>
      </w:r>
      <w:proofErr w:type="spellEnd"/>
      <w:r w:rsidRPr="00B74427">
        <w:rPr>
          <w:rFonts w:ascii="Times New Roman" w:hAnsi="Times New Roman" w:cs="Times New Roman"/>
          <w:sz w:val="24"/>
          <w:szCs w:val="24"/>
          <w:highlight w:val="yellow"/>
        </w:rPr>
        <w:t>@</w:t>
      </w:r>
      <w:r w:rsidRPr="00B7442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rambler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 w:rsidRPr="00B7442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ru</w:t>
      </w:r>
      <w:proofErr w:type="spellEnd"/>
    </w:p>
    <w:p w:rsidR="00F16EA5" w:rsidRPr="00B74427" w:rsidRDefault="00F16EA5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sz w:val="24"/>
          <w:szCs w:val="24"/>
          <w:highlight w:val="yellow"/>
        </w:rPr>
        <w:t>( телефон, факс, электронный адрес)</w:t>
      </w:r>
    </w:p>
    <w:p w:rsidR="00F16EA5" w:rsidRPr="00B74427" w:rsidRDefault="00F16EA5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Введение</w:t>
      </w:r>
    </w:p>
    <w:p w:rsidR="009966BC" w:rsidRPr="00B74427" w:rsidRDefault="009966BC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sz w:val="24"/>
          <w:szCs w:val="24"/>
          <w:highlight w:val="yellow"/>
        </w:rPr>
        <w:t>В сроки с 1 сентября  по 30 июня 2013 г.</w:t>
      </w:r>
    </w:p>
    <w:p w:rsidR="009966BC" w:rsidRPr="00B74427" w:rsidRDefault="009966BC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Состав экспертной группы </w:t>
      </w:r>
    </w:p>
    <w:p w:rsidR="003A7DD3" w:rsidRPr="00B74427" w:rsidRDefault="003A7DD3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  <w:sectPr w:rsidR="003A7DD3" w:rsidRPr="00B74427" w:rsidSect="004D5F8C">
          <w:headerReference w:type="even" r:id="rId8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9966BC" w:rsidRPr="00B74427" w:rsidRDefault="009966BC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1)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ab/>
      </w:r>
      <w:proofErr w:type="spellStart"/>
      <w:r w:rsidRPr="00B74427">
        <w:rPr>
          <w:rFonts w:ascii="Times New Roman" w:hAnsi="Times New Roman" w:cs="Times New Roman"/>
          <w:sz w:val="24"/>
          <w:szCs w:val="24"/>
          <w:highlight w:val="yellow"/>
        </w:rPr>
        <w:t>М.Н.Юмшанова</w:t>
      </w:r>
      <w:proofErr w:type="spellEnd"/>
      <w:r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 – директор шк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>лы;</w:t>
      </w:r>
    </w:p>
    <w:p w:rsidR="009966BC" w:rsidRPr="00B74427" w:rsidRDefault="009966BC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2)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ab/>
        <w:t>Д.И.Игнатьева – зам. директора по УВР;</w:t>
      </w:r>
    </w:p>
    <w:p w:rsidR="009966BC" w:rsidRPr="00B74427" w:rsidRDefault="009966BC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3)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ab/>
      </w:r>
      <w:proofErr w:type="spellStart"/>
      <w:r w:rsidRPr="00B74427">
        <w:rPr>
          <w:rFonts w:ascii="Times New Roman" w:hAnsi="Times New Roman" w:cs="Times New Roman"/>
          <w:sz w:val="24"/>
          <w:szCs w:val="24"/>
          <w:highlight w:val="yellow"/>
        </w:rPr>
        <w:t>Г.Ф.Дабанов</w:t>
      </w:r>
      <w:proofErr w:type="gramStart"/>
      <w:r w:rsidRPr="00B74427">
        <w:rPr>
          <w:rFonts w:ascii="Times New Roman" w:hAnsi="Times New Roman" w:cs="Times New Roman"/>
          <w:sz w:val="24"/>
          <w:szCs w:val="24"/>
          <w:highlight w:val="yellow"/>
        </w:rPr>
        <w:t>а</w:t>
      </w:r>
      <w:proofErr w:type="spellEnd"/>
      <w:r w:rsidRPr="00B74427">
        <w:rPr>
          <w:rFonts w:ascii="Times New Roman" w:hAnsi="Times New Roman" w:cs="Times New Roman"/>
          <w:sz w:val="24"/>
          <w:szCs w:val="24"/>
          <w:highlight w:val="yellow"/>
        </w:rPr>
        <w:t>–</w:t>
      </w:r>
      <w:proofErr w:type="gramEnd"/>
      <w:r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 зам директора по ВР;</w:t>
      </w:r>
    </w:p>
    <w:p w:rsidR="009966BC" w:rsidRPr="00B74427" w:rsidRDefault="009966BC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sz w:val="24"/>
          <w:szCs w:val="24"/>
          <w:highlight w:val="yellow"/>
        </w:rPr>
        <w:t>4)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ab/>
        <w:t>А</w:t>
      </w:r>
      <w:r w:rsidR="000903B9"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.М.Горохова – педагог-психолог </w:t>
      </w:r>
    </w:p>
    <w:p w:rsidR="009966BC" w:rsidRPr="00B74427" w:rsidRDefault="009966BC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5)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ab/>
      </w:r>
      <w:proofErr w:type="spellStart"/>
      <w:r w:rsidRPr="00B74427">
        <w:rPr>
          <w:rFonts w:ascii="Times New Roman" w:hAnsi="Times New Roman" w:cs="Times New Roman"/>
          <w:sz w:val="24"/>
          <w:szCs w:val="24"/>
          <w:highlight w:val="yellow"/>
        </w:rPr>
        <w:t>Л.И.Слепцова</w:t>
      </w:r>
      <w:proofErr w:type="spellEnd"/>
      <w:r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  – руководитель  МО учителей начальных классов;</w:t>
      </w:r>
    </w:p>
    <w:p w:rsidR="009966BC" w:rsidRPr="00B74427" w:rsidRDefault="009966BC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74427">
        <w:rPr>
          <w:rFonts w:ascii="Times New Roman" w:hAnsi="Times New Roman" w:cs="Times New Roman"/>
          <w:sz w:val="24"/>
          <w:szCs w:val="24"/>
          <w:highlight w:val="yellow"/>
        </w:rPr>
        <w:t>11)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ab/>
        <w:t>Н.К.Старостина  – зам. д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>ректора по АХЧ.</w:t>
      </w:r>
    </w:p>
    <w:p w:rsidR="003A7DD3" w:rsidRPr="00B74427" w:rsidRDefault="003A7DD3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3A7DD3" w:rsidRPr="00B74427" w:rsidSect="003A7DD3">
          <w:type w:val="continuous"/>
          <w:pgSz w:w="11906" w:h="16838"/>
          <w:pgMar w:top="284" w:right="851" w:bottom="1134" w:left="1701" w:header="709" w:footer="709" w:gutter="0"/>
          <w:cols w:num="2" w:space="708"/>
          <w:docGrid w:linePitch="360"/>
        </w:sectPr>
      </w:pPr>
    </w:p>
    <w:p w:rsidR="009966BC" w:rsidRPr="009048B5" w:rsidRDefault="009966BC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427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Цель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 проведения </w:t>
      </w:r>
      <w:proofErr w:type="spellStart"/>
      <w:r w:rsidRPr="00B74427">
        <w:rPr>
          <w:rFonts w:ascii="Times New Roman" w:hAnsi="Times New Roman" w:cs="Times New Roman"/>
          <w:sz w:val="24"/>
          <w:szCs w:val="24"/>
          <w:highlight w:val="yellow"/>
        </w:rPr>
        <w:t>самообследования</w:t>
      </w:r>
      <w:proofErr w:type="spellEnd"/>
      <w:r w:rsidRPr="00B74427">
        <w:rPr>
          <w:rFonts w:ascii="Times New Roman" w:hAnsi="Times New Roman" w:cs="Times New Roman"/>
          <w:sz w:val="24"/>
          <w:szCs w:val="24"/>
          <w:highlight w:val="yellow"/>
        </w:rPr>
        <w:t>: подготовка соответствующего отчета об обесп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>чении организации соответствующего уровня качества подготовки обучающихся и в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>ы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>пускников в соответствии с федеральными государственными образовательными станда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>р</w:t>
      </w:r>
      <w:r w:rsidR="00171484"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тами 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 xml:space="preserve"> или федеральными государственными требованиями. </w:t>
      </w:r>
      <w:r w:rsidR="00F16EA5" w:rsidRPr="00B74427">
        <w:rPr>
          <w:rFonts w:ascii="Times New Roman" w:hAnsi="Times New Roman" w:cs="Times New Roman"/>
          <w:sz w:val="24"/>
          <w:szCs w:val="24"/>
          <w:highlight w:val="yellow"/>
        </w:rPr>
        <w:t>Орган</w:t>
      </w:r>
      <w:r w:rsidRPr="00B74427">
        <w:rPr>
          <w:rFonts w:ascii="Times New Roman" w:hAnsi="Times New Roman" w:cs="Times New Roman"/>
          <w:sz w:val="24"/>
          <w:szCs w:val="24"/>
          <w:highlight w:val="yellow"/>
        </w:rPr>
        <w:t>изация и содержание самоанализа.</w:t>
      </w:r>
    </w:p>
    <w:p w:rsidR="00171484" w:rsidRPr="009048B5" w:rsidRDefault="00171484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4CE0" w:rsidRPr="009048B5" w:rsidRDefault="00EC1C3A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b/>
          <w:i/>
          <w:sz w:val="24"/>
          <w:szCs w:val="24"/>
        </w:rPr>
        <w:t>1.Общее сведение о состоянии и развитии ОУ</w:t>
      </w:r>
    </w:p>
    <w:p w:rsidR="00F16EA5" w:rsidRPr="009048B5" w:rsidRDefault="00EC1C3A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 xml:space="preserve">1.2. Программа </w:t>
      </w:r>
      <w:proofErr w:type="gramStart"/>
      <w:r w:rsidRPr="009048B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048B5">
        <w:rPr>
          <w:rFonts w:ascii="Times New Roman" w:hAnsi="Times New Roman" w:cs="Times New Roman"/>
          <w:b/>
          <w:sz w:val="24"/>
          <w:szCs w:val="24"/>
        </w:rPr>
        <w:t>концепция, модель) ОУ.</w:t>
      </w:r>
    </w:p>
    <w:p w:rsidR="00B91FE6" w:rsidRPr="009048B5" w:rsidRDefault="00EC1C3A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- образовательная программа;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5483"/>
      </w:tblGrid>
      <w:tr w:rsidR="00B91FE6" w:rsidRPr="009048B5" w:rsidTr="009F46EE">
        <w:tc>
          <w:tcPr>
            <w:tcW w:w="9853" w:type="dxa"/>
            <w:gridSpan w:val="2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информация об общеобразовательном учреждении</w:t>
            </w:r>
          </w:p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FE6" w:rsidRPr="009048B5" w:rsidTr="009F46EE">
        <w:tc>
          <w:tcPr>
            <w:tcW w:w="9853" w:type="dxa"/>
            <w:gridSpan w:val="2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FE6" w:rsidRPr="009048B5" w:rsidTr="009F46EE">
        <w:tc>
          <w:tcPr>
            <w:tcW w:w="4202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(по уставу)</w:t>
            </w:r>
          </w:p>
        </w:tc>
        <w:tc>
          <w:tcPr>
            <w:tcW w:w="5651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 о</w:t>
            </w:r>
            <w:r w:rsidR="00171484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бщеобразов</w:t>
            </w:r>
            <w:r w:rsidR="00171484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71484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учреждение «</w:t>
            </w:r>
            <w:proofErr w:type="spellStart"/>
            <w:r w:rsidR="00171484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Верхоянская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школа имени М.Л. Новгородова»</w:t>
            </w:r>
          </w:p>
        </w:tc>
      </w:tr>
      <w:tr w:rsidR="00B91FE6" w:rsidRPr="009048B5" w:rsidTr="009F46EE">
        <w:tc>
          <w:tcPr>
            <w:tcW w:w="4202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Тип (</w:t>
            </w:r>
            <w:proofErr w:type="gram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, сельское, посе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ковое)</w:t>
            </w:r>
          </w:p>
        </w:tc>
        <w:tc>
          <w:tcPr>
            <w:tcW w:w="5651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</w:p>
        </w:tc>
      </w:tr>
      <w:tr w:rsidR="00B91FE6" w:rsidRPr="009048B5" w:rsidTr="009F46EE">
        <w:tc>
          <w:tcPr>
            <w:tcW w:w="4202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651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учреждение</w:t>
            </w:r>
          </w:p>
        </w:tc>
      </w:tr>
      <w:tr w:rsidR="00B91FE6" w:rsidRPr="009048B5" w:rsidTr="009F46EE">
        <w:tc>
          <w:tcPr>
            <w:tcW w:w="4202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 (учредители)</w:t>
            </w:r>
          </w:p>
        </w:tc>
        <w:tc>
          <w:tcPr>
            <w:tcW w:w="5651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 «Верхоянский  район» РС (Я)</w:t>
            </w:r>
          </w:p>
        </w:tc>
      </w:tr>
      <w:tr w:rsidR="00B91FE6" w:rsidRPr="009048B5" w:rsidTr="009F46EE">
        <w:tc>
          <w:tcPr>
            <w:tcW w:w="4202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ОУ</w:t>
            </w:r>
          </w:p>
        </w:tc>
        <w:tc>
          <w:tcPr>
            <w:tcW w:w="5651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Юмшанова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</w:tr>
      <w:tr w:rsidR="00B91FE6" w:rsidRPr="009048B5" w:rsidTr="009F46EE">
        <w:tc>
          <w:tcPr>
            <w:tcW w:w="4202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времени существует ОУ (укажите год основания)</w:t>
            </w:r>
          </w:p>
        </w:tc>
        <w:tc>
          <w:tcPr>
            <w:tcW w:w="5651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903B9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(1871 г.)</w:t>
            </w:r>
          </w:p>
        </w:tc>
      </w:tr>
      <w:tr w:rsidR="00B91FE6" w:rsidRPr="009048B5" w:rsidTr="009F46EE">
        <w:tc>
          <w:tcPr>
            <w:tcW w:w="4202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работников  в школе</w:t>
            </w:r>
          </w:p>
        </w:tc>
        <w:tc>
          <w:tcPr>
            <w:tcW w:w="5651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91FE6" w:rsidRPr="009048B5" w:rsidTr="009F46EE">
        <w:tc>
          <w:tcPr>
            <w:tcW w:w="4202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</w:t>
            </w:r>
          </w:p>
        </w:tc>
        <w:tc>
          <w:tcPr>
            <w:tcW w:w="5651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35 (в том числе совместителей 4)</w:t>
            </w:r>
          </w:p>
        </w:tc>
      </w:tr>
      <w:tr w:rsidR="00B91FE6" w:rsidRPr="009048B5" w:rsidTr="009F46EE">
        <w:tc>
          <w:tcPr>
            <w:tcW w:w="4202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 учителей</w:t>
            </w:r>
          </w:p>
        </w:tc>
        <w:tc>
          <w:tcPr>
            <w:tcW w:w="5651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B91FE6" w:rsidRPr="009048B5" w:rsidTr="009F46EE">
        <w:tc>
          <w:tcPr>
            <w:tcW w:w="4202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учащихся, в том числе по ступеням обучения</w:t>
            </w:r>
          </w:p>
        </w:tc>
        <w:tc>
          <w:tcPr>
            <w:tcW w:w="5651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  <w:r w:rsidR="000903B9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ОШ-1</w:t>
            </w:r>
          </w:p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нач. ступень – 84 </w:t>
            </w:r>
          </w:p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ср. ступень – 125</w:t>
            </w:r>
          </w:p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ст. ступень – 64</w:t>
            </w:r>
          </w:p>
        </w:tc>
      </w:tr>
      <w:tr w:rsidR="00B91FE6" w:rsidRPr="009048B5" w:rsidTr="009F46EE">
        <w:tc>
          <w:tcPr>
            <w:tcW w:w="4202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651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678530</w:t>
            </w:r>
          </w:p>
        </w:tc>
      </w:tr>
      <w:tr w:rsidR="00B91FE6" w:rsidRPr="009048B5" w:rsidTr="009F46EE">
        <w:tc>
          <w:tcPr>
            <w:tcW w:w="4202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 код населенного пункта</w:t>
            </w:r>
          </w:p>
        </w:tc>
        <w:tc>
          <w:tcPr>
            <w:tcW w:w="5651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B91FE6" w:rsidRPr="009048B5" w:rsidTr="009F46EE">
        <w:tc>
          <w:tcPr>
            <w:tcW w:w="4202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51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 (Я), Верхоянский район, г. Верхоянск </w:t>
            </w:r>
          </w:p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Новгородова 44</w:t>
            </w:r>
          </w:p>
        </w:tc>
      </w:tr>
      <w:tr w:rsidR="00B91FE6" w:rsidRPr="009048B5" w:rsidTr="009F46EE">
        <w:tc>
          <w:tcPr>
            <w:tcW w:w="4202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51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26-1-77, 26- 498</w:t>
            </w:r>
          </w:p>
        </w:tc>
      </w:tr>
      <w:tr w:rsidR="00B91FE6" w:rsidRPr="009048B5" w:rsidTr="009F46EE">
        <w:tc>
          <w:tcPr>
            <w:tcW w:w="4202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651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26-1-77</w:t>
            </w:r>
          </w:p>
        </w:tc>
      </w:tr>
      <w:tr w:rsidR="00B91FE6" w:rsidRPr="009048B5" w:rsidTr="009F46EE">
        <w:tc>
          <w:tcPr>
            <w:tcW w:w="4202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651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verkhoyan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1FE6" w:rsidRPr="009048B5" w:rsidTr="009F46EE">
        <w:tc>
          <w:tcPr>
            <w:tcW w:w="4202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в Интернете</w:t>
            </w:r>
          </w:p>
        </w:tc>
        <w:tc>
          <w:tcPr>
            <w:tcW w:w="5651" w:type="dxa"/>
          </w:tcPr>
          <w:p w:rsidR="00B91FE6" w:rsidRPr="009048B5" w:rsidRDefault="00B91FE6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verkhoyan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narod.ru</w:t>
            </w:r>
          </w:p>
        </w:tc>
      </w:tr>
    </w:tbl>
    <w:p w:rsidR="00B91FE6" w:rsidRPr="009048B5" w:rsidRDefault="00B91FE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FE6" w:rsidRPr="009048B5" w:rsidRDefault="00B91FE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</w:p>
    <w:p w:rsidR="00B91FE6" w:rsidRPr="009048B5" w:rsidRDefault="00B91FE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программы на 2012-2013 учебный год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1FE6" w:rsidRPr="009048B5" w:rsidRDefault="00B91FE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Совершенствование механизмов развития образовательного пространства ОУ в условиях внедрения ФГОС, включающего ресурсные составляющие: содержание пр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фильного и общеобразовательного блоков.</w:t>
      </w:r>
    </w:p>
    <w:p w:rsidR="00B91FE6" w:rsidRPr="009048B5" w:rsidRDefault="00B91FE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sz w:val="24"/>
          <w:szCs w:val="24"/>
        </w:rPr>
        <w:t>- Реализация профильного  образования через  углубленное изучение учебных предм</w:t>
      </w:r>
      <w:r w:rsidRPr="009048B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9048B5">
        <w:rPr>
          <w:rFonts w:ascii="Times New Roman" w:eastAsia="Times New Roman" w:hAnsi="Times New Roman" w:cs="Times New Roman"/>
          <w:i/>
          <w:sz w:val="24"/>
          <w:szCs w:val="24"/>
        </w:rPr>
        <w:t xml:space="preserve">тов </w:t>
      </w:r>
    </w:p>
    <w:p w:rsidR="00B91FE6" w:rsidRPr="009048B5" w:rsidRDefault="00B91FE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sz w:val="24"/>
          <w:szCs w:val="24"/>
        </w:rPr>
        <w:t xml:space="preserve">-Создание  условия для формирования внутренней позиции школьника и адекватной    мотивации учебной деятельности. </w:t>
      </w:r>
    </w:p>
    <w:p w:rsidR="00B91FE6" w:rsidRPr="009048B5" w:rsidRDefault="00B91FE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 w:rsidRPr="009048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Повышение квалификации педагогов ОУ в соответствии с требованиями ФГОС. </w:t>
      </w:r>
    </w:p>
    <w:p w:rsidR="00B91FE6" w:rsidRPr="009048B5" w:rsidRDefault="00B91FE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iCs/>
          <w:sz w:val="24"/>
          <w:szCs w:val="24"/>
        </w:rPr>
        <w:t>-Внедрение в учебно-воспитательный процесс эффективные современные информ</w:t>
      </w:r>
      <w:r w:rsidRPr="009048B5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9048B5">
        <w:rPr>
          <w:rFonts w:ascii="Times New Roman" w:eastAsia="Times New Roman" w:hAnsi="Times New Roman" w:cs="Times New Roman"/>
          <w:i/>
          <w:iCs/>
          <w:sz w:val="24"/>
          <w:szCs w:val="24"/>
        </w:rPr>
        <w:t>ционно-коммуникативные технологии, отличающиеся гибкостью, вариативностью, о</w:t>
      </w:r>
      <w:r w:rsidRPr="009048B5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9048B5">
        <w:rPr>
          <w:rFonts w:ascii="Times New Roman" w:eastAsia="Times New Roman" w:hAnsi="Times New Roman" w:cs="Times New Roman"/>
          <w:i/>
          <w:iCs/>
          <w:sz w:val="24"/>
          <w:szCs w:val="24"/>
        </w:rPr>
        <w:t>крытостью и личностно-ориентированной направленностью.</w:t>
      </w:r>
    </w:p>
    <w:p w:rsidR="00B91FE6" w:rsidRPr="009048B5" w:rsidRDefault="00B91FE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iCs/>
          <w:sz w:val="24"/>
          <w:szCs w:val="24"/>
        </w:rPr>
        <w:t>-Продолжение работы по повышению научно-теоретического уровня педагогическ</w:t>
      </w:r>
      <w:r w:rsidRPr="009048B5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9048B5">
        <w:rPr>
          <w:rFonts w:ascii="Times New Roman" w:eastAsia="Times New Roman" w:hAnsi="Times New Roman" w:cs="Times New Roman"/>
          <w:i/>
          <w:iCs/>
          <w:sz w:val="24"/>
          <w:szCs w:val="24"/>
        </w:rPr>
        <w:t>го коллектива в области воспитания детей.</w:t>
      </w:r>
    </w:p>
    <w:p w:rsidR="00B91FE6" w:rsidRPr="009048B5" w:rsidRDefault="00B91FE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iCs/>
          <w:sz w:val="24"/>
          <w:szCs w:val="24"/>
        </w:rPr>
        <w:t>-Развитие  внеурочной деятельности учащихся, направленных на формирование нра</w:t>
      </w:r>
      <w:r w:rsidRPr="009048B5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9048B5">
        <w:rPr>
          <w:rFonts w:ascii="Times New Roman" w:eastAsia="Times New Roman" w:hAnsi="Times New Roman" w:cs="Times New Roman"/>
          <w:i/>
          <w:iCs/>
          <w:sz w:val="24"/>
          <w:szCs w:val="24"/>
        </w:rPr>
        <w:t>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B91FE6" w:rsidRPr="009048B5" w:rsidRDefault="00B91FE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766" w:rsidRPr="009048B5" w:rsidRDefault="00C8676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Основной миссией любой школы является удовлетворение запросов участников обр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зовательного процесса. </w:t>
      </w:r>
    </w:p>
    <w:p w:rsidR="00C86766" w:rsidRPr="009048B5" w:rsidRDefault="00C8676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4"/>
          <w:szCs w:val="24"/>
          <w:u w:val="single"/>
        </w:rPr>
        <w:t xml:space="preserve">Миссия МБОУ  «Верхоянская  средняя общеобразовательная школа имени </w:t>
      </w:r>
      <w:proofErr w:type="spellStart"/>
      <w:r w:rsidRPr="009048B5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4"/>
          <w:szCs w:val="24"/>
          <w:u w:val="single"/>
        </w:rPr>
        <w:t>М.Л.Новгородова»</w:t>
      </w:r>
      <w:r w:rsidRPr="009048B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заключается</w:t>
      </w:r>
      <w:proofErr w:type="spellEnd"/>
      <w:r w:rsidRPr="009048B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в воспитании мобильной, всесторонне развитой, обл</w:t>
      </w:r>
      <w:r w:rsidRPr="009048B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а</w:t>
      </w:r>
      <w:r w:rsidRPr="009048B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дающей универсальными умениями, способной овладеть несколькими специальн</w:t>
      </w:r>
      <w:r w:rsidRPr="009048B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о</w:t>
      </w:r>
      <w:r w:rsidRPr="009048B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стями и конкурентоспособной личности. </w:t>
      </w:r>
    </w:p>
    <w:p w:rsidR="00C86766" w:rsidRPr="009048B5" w:rsidRDefault="00C8676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Cs/>
          <w:i/>
          <w:color w:val="000000"/>
          <w:spacing w:val="5"/>
          <w:sz w:val="24"/>
          <w:szCs w:val="24"/>
        </w:rPr>
        <w:t>Цель образования в школе</w:t>
      </w:r>
      <w:r w:rsidRPr="009048B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– создание образовательного пространства в школе, способствующего развитию универсальных умений учащихся путем введения в обр</w:t>
      </w:r>
      <w:r w:rsidRPr="009048B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а</w:t>
      </w:r>
      <w:r w:rsidRPr="009048B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зовательный процесс современных технологий обучения, предоставления учащимся возможности выбора </w:t>
      </w:r>
      <w:r w:rsidRPr="00904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индивидуального образовательного маршрута</w:t>
      </w:r>
      <w:r w:rsidRPr="009048B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и создания условий для всестороннего развития личности каждого учащегося на основе обесп</w:t>
      </w:r>
      <w:r w:rsidRPr="009048B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е</w:t>
      </w:r>
      <w:r w:rsidRPr="009048B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чения взаимодействия общего и дополнительного образования. </w:t>
      </w:r>
    </w:p>
    <w:p w:rsidR="00C86766" w:rsidRPr="009048B5" w:rsidRDefault="00C8676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достижения цели </w:t>
      </w:r>
      <w:r w:rsidRPr="009048B5">
        <w:rPr>
          <w:rFonts w:ascii="Times New Roman" w:eastAsia="Times New Roman" w:hAnsi="Times New Roman" w:cs="Times New Roman"/>
          <w:bCs/>
          <w:i/>
          <w:sz w:val="24"/>
          <w:szCs w:val="24"/>
        </w:rPr>
        <w:t>Образовательная программа школы</w:t>
      </w:r>
      <w:r w:rsidRPr="009048B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призвана выполнять сл</w:t>
      </w:r>
      <w:r w:rsidRPr="009048B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048B5">
        <w:rPr>
          <w:rFonts w:ascii="Times New Roman" w:eastAsia="Times New Roman" w:hAnsi="Times New Roman" w:cs="Times New Roman"/>
          <w:bCs/>
          <w:sz w:val="24"/>
          <w:szCs w:val="24"/>
        </w:rPr>
        <w:t>дующие задачи:</w:t>
      </w:r>
    </w:p>
    <w:p w:rsidR="00C86766" w:rsidRPr="009048B5" w:rsidRDefault="00171484" w:rsidP="00B74427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C86766" w:rsidRPr="009048B5">
        <w:rPr>
          <w:rFonts w:ascii="Times New Roman" w:eastAsia="Times New Roman" w:hAnsi="Times New Roman" w:cs="Times New Roman"/>
          <w:i/>
          <w:sz w:val="24"/>
          <w:szCs w:val="24"/>
        </w:rPr>
        <w:t>азработать новые подходы к организации образовательной среды;</w:t>
      </w:r>
    </w:p>
    <w:p w:rsidR="00C86766" w:rsidRPr="009048B5" w:rsidRDefault="00171484" w:rsidP="00B74427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="00C86766" w:rsidRPr="009048B5">
        <w:rPr>
          <w:rFonts w:ascii="Times New Roman" w:eastAsia="Times New Roman" w:hAnsi="Times New Roman" w:cs="Times New Roman"/>
          <w:i/>
          <w:sz w:val="24"/>
          <w:szCs w:val="24"/>
        </w:rPr>
        <w:t>лучшить материально- техническую базу школы.</w:t>
      </w:r>
    </w:p>
    <w:p w:rsidR="00C86766" w:rsidRPr="009048B5" w:rsidRDefault="00171484" w:rsidP="00B74427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C86766" w:rsidRPr="009048B5">
        <w:rPr>
          <w:rFonts w:ascii="Times New Roman" w:eastAsia="Times New Roman" w:hAnsi="Times New Roman" w:cs="Times New Roman"/>
          <w:bCs/>
          <w:i/>
          <w:sz w:val="24"/>
          <w:szCs w:val="24"/>
        </w:rPr>
        <w:t>роводить профориентацию на основе индивидуальных особенностей учащихся с целью их подго</w:t>
      </w:r>
      <w:r w:rsidR="00C86766" w:rsidRPr="009048B5">
        <w:rPr>
          <w:rFonts w:ascii="Times New Roman" w:eastAsia="Times New Roman" w:hAnsi="Times New Roman" w:cs="Times New Roman"/>
          <w:bCs/>
          <w:i/>
          <w:sz w:val="24"/>
          <w:szCs w:val="24"/>
        </w:rPr>
        <w:softHyphen/>
        <w:t>товки к осознанному и успешному выбору будущей профессии;</w:t>
      </w:r>
    </w:p>
    <w:p w:rsidR="00C86766" w:rsidRPr="009048B5" w:rsidRDefault="00171484" w:rsidP="00B74427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C86766" w:rsidRPr="009048B5">
        <w:rPr>
          <w:rFonts w:ascii="Times New Roman" w:eastAsia="Times New Roman" w:hAnsi="Times New Roman" w:cs="Times New Roman"/>
          <w:i/>
          <w:sz w:val="24"/>
          <w:szCs w:val="24"/>
        </w:rPr>
        <w:t xml:space="preserve">существлять дальнейшее внедрение новых </w:t>
      </w:r>
      <w:proofErr w:type="spellStart"/>
      <w:r w:rsidR="00C86766" w:rsidRPr="009048B5">
        <w:rPr>
          <w:rFonts w:ascii="Times New Roman" w:eastAsia="Times New Roman" w:hAnsi="Times New Roman" w:cs="Times New Roman"/>
          <w:i/>
          <w:sz w:val="24"/>
          <w:szCs w:val="24"/>
        </w:rPr>
        <w:t>деятельностных</w:t>
      </w:r>
      <w:proofErr w:type="spellEnd"/>
      <w:r w:rsidR="00C86766" w:rsidRPr="009048B5">
        <w:rPr>
          <w:rFonts w:ascii="Times New Roman" w:eastAsia="Times New Roman" w:hAnsi="Times New Roman" w:cs="Times New Roman"/>
          <w:i/>
          <w:sz w:val="24"/>
          <w:szCs w:val="24"/>
        </w:rPr>
        <w:t xml:space="preserve"> педагогических те</w:t>
      </w:r>
      <w:r w:rsidR="00C86766" w:rsidRPr="009048B5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="00C86766" w:rsidRPr="009048B5">
        <w:rPr>
          <w:rFonts w:ascii="Times New Roman" w:eastAsia="Times New Roman" w:hAnsi="Times New Roman" w:cs="Times New Roman"/>
          <w:i/>
          <w:sz w:val="24"/>
          <w:szCs w:val="24"/>
        </w:rPr>
        <w:t>нологий;</w:t>
      </w:r>
    </w:p>
    <w:p w:rsidR="00C86766" w:rsidRPr="009048B5" w:rsidRDefault="00171484" w:rsidP="00B74427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C86766" w:rsidRPr="009048B5">
        <w:rPr>
          <w:rFonts w:ascii="Times New Roman" w:eastAsia="Times New Roman" w:hAnsi="Times New Roman" w:cs="Times New Roman"/>
          <w:i/>
          <w:sz w:val="24"/>
          <w:szCs w:val="24"/>
        </w:rPr>
        <w:t xml:space="preserve">азработать систему мониторинга, охватывающего все направления развития школы; </w:t>
      </w:r>
    </w:p>
    <w:p w:rsidR="00C86766" w:rsidRPr="009048B5" w:rsidRDefault="00171484" w:rsidP="00B74427">
      <w:pPr>
        <w:pStyle w:val="af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048B5">
        <w:rPr>
          <w:rFonts w:ascii="Times New Roman" w:eastAsia="Times New Roman" w:hAnsi="Times New Roman"/>
          <w:i/>
          <w:sz w:val="24"/>
          <w:szCs w:val="24"/>
        </w:rPr>
        <w:t>С</w:t>
      </w:r>
      <w:r w:rsidR="00C86766" w:rsidRPr="009048B5">
        <w:rPr>
          <w:rFonts w:ascii="Times New Roman" w:eastAsia="Times New Roman" w:hAnsi="Times New Roman"/>
          <w:i/>
          <w:sz w:val="24"/>
          <w:szCs w:val="24"/>
        </w:rPr>
        <w:t>оздать необходимые условия для успешной деятельности учителей;</w:t>
      </w:r>
    </w:p>
    <w:p w:rsidR="00C86766" w:rsidRPr="009048B5" w:rsidRDefault="00171484" w:rsidP="00B74427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C86766" w:rsidRPr="009048B5">
        <w:rPr>
          <w:rFonts w:ascii="Times New Roman" w:eastAsia="Times New Roman" w:hAnsi="Times New Roman" w:cs="Times New Roman"/>
          <w:i/>
          <w:sz w:val="24"/>
          <w:szCs w:val="24"/>
        </w:rPr>
        <w:t>овершенствовать формы стимулирования лучших, творчески работающих уч</w:t>
      </w:r>
      <w:r w:rsidR="00C86766" w:rsidRPr="009048B5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C86766" w:rsidRPr="009048B5">
        <w:rPr>
          <w:rFonts w:ascii="Times New Roman" w:eastAsia="Times New Roman" w:hAnsi="Times New Roman" w:cs="Times New Roman"/>
          <w:i/>
          <w:sz w:val="24"/>
          <w:szCs w:val="24"/>
        </w:rPr>
        <w:t>телей.</w:t>
      </w:r>
    </w:p>
    <w:p w:rsidR="00F277DE" w:rsidRPr="009048B5" w:rsidRDefault="00F277DE" w:rsidP="00B744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049C" w:rsidRPr="009048B5" w:rsidRDefault="000903B9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Наша школа сегодня является Ассоциированной школой </w:t>
      </w:r>
      <w:proofErr w:type="spellStart"/>
      <w:r w:rsidRPr="009048B5">
        <w:rPr>
          <w:rFonts w:ascii="Times New Roman" w:hAnsi="Times New Roman" w:cs="Times New Roman"/>
          <w:sz w:val="24"/>
          <w:szCs w:val="24"/>
        </w:rPr>
        <w:t>ЮНЕСКО.</w:t>
      </w:r>
      <w:r w:rsidR="003846F9" w:rsidRPr="009048B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3846F9" w:rsidRPr="009048B5">
        <w:rPr>
          <w:rFonts w:ascii="Times New Roman" w:hAnsi="Times New Roman" w:cs="Times New Roman"/>
          <w:sz w:val="24"/>
          <w:szCs w:val="24"/>
        </w:rPr>
        <w:t xml:space="preserve"> – восп</w:t>
      </w:r>
      <w:r w:rsidR="003846F9" w:rsidRPr="009048B5">
        <w:rPr>
          <w:rFonts w:ascii="Times New Roman" w:hAnsi="Times New Roman" w:cs="Times New Roman"/>
          <w:sz w:val="24"/>
          <w:szCs w:val="24"/>
        </w:rPr>
        <w:t>и</w:t>
      </w:r>
      <w:r w:rsidR="003846F9" w:rsidRPr="009048B5">
        <w:rPr>
          <w:rFonts w:ascii="Times New Roman" w:hAnsi="Times New Roman" w:cs="Times New Roman"/>
          <w:sz w:val="24"/>
          <w:szCs w:val="24"/>
        </w:rPr>
        <w:t xml:space="preserve">тательный процесс </w:t>
      </w:r>
      <w:r w:rsidR="00140154" w:rsidRPr="009048B5">
        <w:rPr>
          <w:rFonts w:ascii="Times New Roman" w:hAnsi="Times New Roman" w:cs="Times New Roman"/>
          <w:sz w:val="24"/>
          <w:szCs w:val="24"/>
        </w:rPr>
        <w:t>школы организуется</w:t>
      </w:r>
      <w:r w:rsidR="00C24336" w:rsidRPr="009048B5">
        <w:rPr>
          <w:rFonts w:ascii="Times New Roman" w:hAnsi="Times New Roman" w:cs="Times New Roman"/>
          <w:sz w:val="24"/>
          <w:szCs w:val="24"/>
        </w:rPr>
        <w:t xml:space="preserve">, </w:t>
      </w:r>
      <w:r w:rsidR="00140154" w:rsidRPr="009048B5">
        <w:rPr>
          <w:rFonts w:ascii="Times New Roman" w:hAnsi="Times New Roman" w:cs="Times New Roman"/>
          <w:sz w:val="24"/>
          <w:szCs w:val="24"/>
        </w:rPr>
        <w:t xml:space="preserve"> придерживаясь основных принципов ПАШ ЮНЕС</w:t>
      </w:r>
      <w:r w:rsidR="00B34898" w:rsidRPr="009048B5">
        <w:rPr>
          <w:rFonts w:ascii="Times New Roman" w:hAnsi="Times New Roman" w:cs="Times New Roman"/>
          <w:sz w:val="24"/>
          <w:szCs w:val="24"/>
        </w:rPr>
        <w:t xml:space="preserve">КО, </w:t>
      </w:r>
      <w:r w:rsidR="00140154" w:rsidRPr="009048B5">
        <w:rPr>
          <w:rFonts w:ascii="Times New Roman" w:hAnsi="Times New Roman" w:cs="Times New Roman"/>
          <w:sz w:val="24"/>
          <w:szCs w:val="24"/>
        </w:rPr>
        <w:t>приоритет отдае</w:t>
      </w:r>
      <w:r w:rsidR="00D369F5" w:rsidRPr="009048B5">
        <w:rPr>
          <w:rFonts w:ascii="Times New Roman" w:hAnsi="Times New Roman" w:cs="Times New Roman"/>
          <w:sz w:val="24"/>
          <w:szCs w:val="24"/>
        </w:rPr>
        <w:t xml:space="preserve">тся межкультурной коммуникации. </w:t>
      </w:r>
      <w:r w:rsidR="00140154" w:rsidRPr="009048B5">
        <w:rPr>
          <w:rFonts w:ascii="Times New Roman" w:hAnsi="Times New Roman" w:cs="Times New Roman"/>
          <w:sz w:val="24"/>
          <w:szCs w:val="24"/>
        </w:rPr>
        <w:t>Изучается второй ин</w:t>
      </w:r>
      <w:r w:rsidR="00140154" w:rsidRPr="009048B5">
        <w:rPr>
          <w:rFonts w:ascii="Times New Roman" w:hAnsi="Times New Roman" w:cs="Times New Roman"/>
          <w:sz w:val="24"/>
          <w:szCs w:val="24"/>
        </w:rPr>
        <w:t>о</w:t>
      </w:r>
      <w:r w:rsidR="00140154" w:rsidRPr="009048B5">
        <w:rPr>
          <w:rFonts w:ascii="Times New Roman" w:hAnsi="Times New Roman" w:cs="Times New Roman"/>
          <w:sz w:val="24"/>
          <w:szCs w:val="24"/>
        </w:rPr>
        <w:t xml:space="preserve">странный язык </w:t>
      </w:r>
      <w:r w:rsidR="00D369F5" w:rsidRPr="009048B5">
        <w:rPr>
          <w:rFonts w:ascii="Times New Roman" w:hAnsi="Times New Roman" w:cs="Times New Roman"/>
          <w:sz w:val="24"/>
          <w:szCs w:val="24"/>
        </w:rPr>
        <w:t xml:space="preserve">(французский язык), </w:t>
      </w:r>
      <w:r w:rsidR="00C24336" w:rsidRPr="009048B5">
        <w:rPr>
          <w:rFonts w:ascii="Times New Roman" w:hAnsi="Times New Roman" w:cs="Times New Roman"/>
          <w:sz w:val="24"/>
          <w:szCs w:val="24"/>
        </w:rPr>
        <w:t xml:space="preserve">организуются образовательные туры за границу </w:t>
      </w:r>
      <w:proofErr w:type="gramStart"/>
      <w:r w:rsidR="00C24336" w:rsidRPr="009048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24336" w:rsidRPr="009048B5">
        <w:rPr>
          <w:rFonts w:ascii="Times New Roman" w:hAnsi="Times New Roman" w:cs="Times New Roman"/>
          <w:sz w:val="24"/>
          <w:szCs w:val="24"/>
        </w:rPr>
        <w:t>Франция, Мальта), заочное и очное участие в мероприятиях ПАШ ЮНЕСКО, сетевое вз</w:t>
      </w:r>
      <w:r w:rsidR="00C24336" w:rsidRPr="009048B5">
        <w:rPr>
          <w:rFonts w:ascii="Times New Roman" w:hAnsi="Times New Roman" w:cs="Times New Roman"/>
          <w:sz w:val="24"/>
          <w:szCs w:val="24"/>
        </w:rPr>
        <w:t>а</w:t>
      </w:r>
      <w:r w:rsidR="00C24336" w:rsidRPr="009048B5">
        <w:rPr>
          <w:rFonts w:ascii="Times New Roman" w:hAnsi="Times New Roman" w:cs="Times New Roman"/>
          <w:sz w:val="24"/>
          <w:szCs w:val="24"/>
        </w:rPr>
        <w:t>имодействие с другими АШЮ РС (Я).</w:t>
      </w:r>
    </w:p>
    <w:p w:rsidR="00140154" w:rsidRPr="009048B5" w:rsidRDefault="00C0722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В начальном звене имеются 5 классов ФГОС, из них один класс экспериментальный по опережающему введению ФГОС в РС (Я)</w:t>
      </w:r>
      <w:r w:rsidR="00D369F5" w:rsidRPr="009048B5">
        <w:rPr>
          <w:rFonts w:ascii="Times New Roman" w:hAnsi="Times New Roman" w:cs="Times New Roman"/>
          <w:sz w:val="24"/>
          <w:szCs w:val="24"/>
        </w:rPr>
        <w:t xml:space="preserve"> с 2010 года</w:t>
      </w:r>
      <w:r w:rsidRPr="009048B5">
        <w:rPr>
          <w:rFonts w:ascii="Times New Roman" w:hAnsi="Times New Roman" w:cs="Times New Roman"/>
          <w:sz w:val="24"/>
          <w:szCs w:val="24"/>
        </w:rPr>
        <w:t>.</w:t>
      </w:r>
    </w:p>
    <w:p w:rsidR="0027409E" w:rsidRPr="009048B5" w:rsidRDefault="00C0722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В среднем звене  создаются всевозможные условия для </w:t>
      </w:r>
      <w:r w:rsidR="003846F9" w:rsidRPr="009048B5">
        <w:rPr>
          <w:rFonts w:ascii="Times New Roman" w:hAnsi="Times New Roman" w:cs="Times New Roman"/>
          <w:sz w:val="24"/>
          <w:szCs w:val="24"/>
        </w:rPr>
        <w:t>определения индивидуального образовательного маршрута через проектную деятельность, элективные курсы, кружки и секции, дополнительное образование.</w:t>
      </w:r>
      <w:r w:rsidRPr="009048B5">
        <w:rPr>
          <w:rFonts w:ascii="Times New Roman" w:hAnsi="Times New Roman" w:cs="Times New Roman"/>
          <w:sz w:val="24"/>
          <w:szCs w:val="24"/>
        </w:rPr>
        <w:t>В старшем звене  ведется   углубленное  изучение отдельных предметов в профильных классах</w:t>
      </w:r>
      <w:r w:rsidR="00C24336" w:rsidRPr="009048B5">
        <w:rPr>
          <w:rFonts w:ascii="Times New Roman" w:hAnsi="Times New Roman" w:cs="Times New Roman"/>
          <w:sz w:val="24"/>
          <w:szCs w:val="24"/>
        </w:rPr>
        <w:t>(</w:t>
      </w:r>
      <w:r w:rsidR="00140154" w:rsidRPr="009048B5">
        <w:rPr>
          <w:rFonts w:ascii="Times New Roman" w:hAnsi="Times New Roman" w:cs="Times New Roman"/>
          <w:sz w:val="24"/>
          <w:szCs w:val="24"/>
        </w:rPr>
        <w:t>группах)</w:t>
      </w:r>
      <w:r w:rsidRPr="00904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C3A" w:rsidRPr="009048B5" w:rsidRDefault="00EC1C3A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1.3. Анализ нормативно- правовой базы ОУ.</w:t>
      </w:r>
    </w:p>
    <w:p w:rsidR="00F16EA5" w:rsidRPr="009048B5" w:rsidRDefault="00EC1C3A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- школьная документация;</w:t>
      </w:r>
    </w:p>
    <w:p w:rsidR="0027409E" w:rsidRPr="009048B5" w:rsidRDefault="0027409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Cs/>
          <w:sz w:val="24"/>
          <w:szCs w:val="24"/>
        </w:rPr>
        <w:t xml:space="preserve">- Лицензия образовательного учреждения серии СЯ № 001609 </w:t>
      </w:r>
      <w:proofErr w:type="gramStart"/>
      <w:r w:rsidRPr="009048B5">
        <w:rPr>
          <w:rFonts w:ascii="Times New Roman" w:eastAsia="Times New Roman" w:hAnsi="Times New Roman" w:cs="Times New Roman"/>
          <w:bCs/>
          <w:sz w:val="24"/>
          <w:szCs w:val="24"/>
        </w:rPr>
        <w:t>регистрационный</w:t>
      </w:r>
      <w:proofErr w:type="gramEnd"/>
      <w:r w:rsidRPr="009048B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№971, выданная 21 февраля 2012г.</w:t>
      </w:r>
    </w:p>
    <w:p w:rsidR="0027409E" w:rsidRPr="009048B5" w:rsidRDefault="0027409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Cs/>
          <w:sz w:val="24"/>
          <w:szCs w:val="24"/>
        </w:rPr>
        <w:t>-Свидетельство о государственной аккредитации серии 14 №001490 от 23 мая 2012 года сроком да 23 мая 2024 года</w:t>
      </w:r>
      <w:proofErr w:type="gramStart"/>
      <w:r w:rsidRPr="009048B5">
        <w:rPr>
          <w:rFonts w:ascii="Times New Roman" w:eastAsia="Times New Roman" w:hAnsi="Times New Roman" w:cs="Times New Roman"/>
          <w:bCs/>
          <w:sz w:val="24"/>
          <w:szCs w:val="24"/>
        </w:rPr>
        <w:t>.(</w:t>
      </w:r>
      <w:proofErr w:type="gramEnd"/>
      <w:r w:rsidRPr="009048B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регистр. № 719)</w:t>
      </w:r>
    </w:p>
    <w:p w:rsidR="00425B7F" w:rsidRPr="009048B5" w:rsidRDefault="00425B7F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Локальные акты учреждения:</w:t>
      </w:r>
    </w:p>
    <w:p w:rsidR="00425B7F" w:rsidRPr="009048B5" w:rsidRDefault="00425B7F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lastRenderedPageBreak/>
        <w:t>-  Положение об Управляющем совете школы;</w:t>
      </w:r>
    </w:p>
    <w:p w:rsidR="00425B7F" w:rsidRPr="009048B5" w:rsidRDefault="00425B7F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 Положение о Попечительском совете школы;</w:t>
      </w:r>
    </w:p>
    <w:p w:rsidR="00425B7F" w:rsidRPr="009048B5" w:rsidRDefault="00425B7F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 Положение об Общешкольном родительском комитете;</w:t>
      </w:r>
    </w:p>
    <w:p w:rsidR="00425B7F" w:rsidRPr="009048B5" w:rsidRDefault="00425B7F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 Положение о Педагогическом совете школы;</w:t>
      </w:r>
    </w:p>
    <w:p w:rsidR="00425B7F" w:rsidRPr="009048B5" w:rsidRDefault="00425B7F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 Правила внутреннего трудового распорядка;</w:t>
      </w:r>
    </w:p>
    <w:p w:rsidR="00425B7F" w:rsidRPr="009048B5" w:rsidRDefault="00425B7F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 Положение об аттестационной (экзаменационной) комиссии школы;</w:t>
      </w:r>
    </w:p>
    <w:p w:rsidR="00425B7F" w:rsidRPr="009048B5" w:rsidRDefault="00425B7F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Положение о порядке экспертизы, утверждения и хранения материалов итоговой 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тестации учащихся школы;</w:t>
      </w:r>
    </w:p>
    <w:p w:rsidR="00425B7F" w:rsidRPr="009048B5" w:rsidRDefault="00425B7F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 Положение о получении образования в форме экстерната;</w:t>
      </w:r>
    </w:p>
    <w:p w:rsidR="00425B7F" w:rsidRPr="009048B5" w:rsidRDefault="00425B7F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-  Положение о порядке приема, перевода и отчисления </w:t>
      </w:r>
      <w:proofErr w:type="gramStart"/>
      <w:r w:rsidRPr="009048B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 школы;</w:t>
      </w:r>
    </w:p>
    <w:p w:rsidR="00171262" w:rsidRPr="009048B5" w:rsidRDefault="00425B7F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-  Положение  о рабочих программах  учителей;                                                                                                                                                          -  Положение о методическом совете школы;                                                                                                    -  Положение о методическом объединении учителей-предметников школы;                                                                                      -  Положение о методическом объединении классных руководителей школы;                                                                                                                -  Положение о школьных предметных олимпиадах школы;                                                                               -  Положение о  творческой   группе;                                                                                                                                                                    -  Положение о </w:t>
      </w:r>
      <w:proofErr w:type="spellStart"/>
      <w:r w:rsidRPr="009048B5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–  педагогическом консилиуме школы;                                                               -  Положение о функциональных обязанностях классного руководителя школы;                                                                                         -  Положение об учете пропусков без уважительной причины  и мерах по их профилакт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ке;</w:t>
      </w:r>
      <w:proofErr w:type="gramEnd"/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-  Правила поведения учащихся  школы;                                                                                                                       -  Положение об индивидуальном обучении больных учащихся на дому;                                                                                              -  Положение о постановке учащихся на </w:t>
      </w:r>
      <w:proofErr w:type="spellStart"/>
      <w:r w:rsidRPr="009048B5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учет и снятие с него;                                       -  Положение о Совете профилактики правонарушений;                                                                                                                                                                  -  Положение об уполномоченном по правам ребёнка в ОУ;                                                                                                                                    -  Положение о Совете старшеклассников школы;                                                                                                                                                    -  Положение о первичной профсоюзной организации школы;                                                          -  Положение об организации работы по охране труда и обеспечению безопасности обр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зовательного процесса в школе;                                                                                                                                                                                                                                                                       -  Положение об использовании сети  Интернет  МБОУ СОШ;                                                                -  Положение об оплате труда и порядке премирования;                                                                                                                -  Положение об учебном кабинете;                                                                                                                                            -  Положение о промежуточной аттестации и переводе </w:t>
      </w:r>
      <w:proofErr w:type="gramStart"/>
      <w:r w:rsidRPr="009048B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 в следующий класс;                                                                                                                   -  Положение о </w:t>
      </w:r>
      <w:proofErr w:type="spellStart"/>
      <w:r w:rsidRPr="009048B5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контроле;                                                                                                  -  Положение о детском объединении;                                                                                                                                                                                                                                                             -  Положение о доплатах и надбавках, компенсационных выплатах работникам школы;                           -  Положение об организации  питания учащихся;                                                                                                                                                                                                                                                   -  Положение о порядке заполнения классного журнала;                                                                                                   -  Положение об учебно-исследовательской  и экспериментальной деятельности учащихся;                                                                                                 -  Положение о единых требованиях к проведению письменных работ и проверке тетр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дей;</w:t>
      </w:r>
    </w:p>
    <w:p w:rsidR="00171484" w:rsidRPr="009048B5" w:rsidRDefault="00B42E4C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-Положение работы со слабоуспевающими учащимися</w:t>
      </w:r>
    </w:p>
    <w:p w:rsidR="00B42E4C" w:rsidRPr="009048B5" w:rsidRDefault="00B42E4C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- Правила  о поощрениях и взысканиях учащихся </w:t>
      </w:r>
      <w:proofErr w:type="spellStart"/>
      <w:proofErr w:type="gramStart"/>
      <w:r w:rsidRPr="009048B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spellEnd"/>
      <w:proofErr w:type="gramEnd"/>
    </w:p>
    <w:p w:rsidR="00B42E4C" w:rsidRPr="009048B5" w:rsidRDefault="00B42E4C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Положение о конфликтной комиссии</w:t>
      </w:r>
    </w:p>
    <w:p w:rsidR="00B42E4C" w:rsidRPr="009048B5" w:rsidRDefault="00B42E4C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-Положение об организации работы в актированные дни зимнего периода</w:t>
      </w:r>
    </w:p>
    <w:p w:rsidR="00116014" w:rsidRPr="009048B5" w:rsidRDefault="00425B7F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-  Положение об организации дежурства по школе;                                                                                                -  Договор родителей учащихся с администрацией школы;                                                                                         -  Положение об учёте неблагополучных семей;                                                                                                                                                                                              -  Положение об организации  работы с одарёнными детьми. </w:t>
      </w:r>
    </w:p>
    <w:p w:rsidR="00116014" w:rsidRPr="009048B5" w:rsidRDefault="00116014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-Положение о научном обществе учащихся</w:t>
      </w:r>
    </w:p>
    <w:p w:rsidR="00EC1C3A" w:rsidRPr="009048B5" w:rsidRDefault="00EC1C3A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-ус</w:t>
      </w:r>
      <w:r w:rsidR="00B42E4C" w:rsidRPr="009048B5">
        <w:rPr>
          <w:rFonts w:ascii="Times New Roman" w:hAnsi="Times New Roman" w:cs="Times New Roman"/>
          <w:b/>
          <w:sz w:val="24"/>
          <w:szCs w:val="24"/>
        </w:rPr>
        <w:t>ловия приема в ОУ  и отчисления</w:t>
      </w:r>
      <w:r w:rsidRPr="009048B5">
        <w:rPr>
          <w:rFonts w:ascii="Times New Roman" w:hAnsi="Times New Roman" w:cs="Times New Roman"/>
          <w:b/>
          <w:sz w:val="24"/>
          <w:szCs w:val="24"/>
        </w:rPr>
        <w:t>.</w:t>
      </w:r>
    </w:p>
    <w:p w:rsidR="00B42E4C" w:rsidRPr="009048B5" w:rsidRDefault="00B42E4C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приема обучающихся  регламентирует прием граждан Российской Федер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ции в МБОУ «Верхоянская СОШ имени М.Л. Новгородова»  для </w:t>
      </w:r>
      <w:proofErr w:type="gramStart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</w:t>
      </w:r>
      <w:proofErr w:type="gramEnd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основным общеобразовательным программам начального общего, основного общего, среднего (по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ного) общего образования в рамках Положения о правилах приема, отчисления и перевода МБОУ «</w:t>
      </w:r>
      <w:proofErr w:type="spellStart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Верхоянская</w:t>
      </w:r>
      <w:proofErr w:type="spellEnd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имени </w:t>
      </w:r>
      <w:proofErr w:type="spellStart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М.Л.Новгородова</w:t>
      </w:r>
      <w:proofErr w:type="spellEnd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B42E4C" w:rsidRPr="009048B5" w:rsidRDefault="00B42E4C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Правила приема в МБОУ «Верхоянская СОШ имени М.Л. Новгородова» для </w:t>
      </w:r>
      <w:proofErr w:type="gramStart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обуч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ния по</w:t>
      </w:r>
      <w:proofErr w:type="gramEnd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основным программам  обеспечивают  прием в учреждение, которые проживают на  территории г. Верхоянска и имеют право на получение общего образования.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42E4C" w:rsidRPr="009048B5" w:rsidRDefault="00B42E4C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При приеме гражданина в МБОУ   «Верхоянская СОШ имени М.Л. Новгородова»  Учреждение, в лице директора школы или его заместителей,   знакомит его и (или) его р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дителей (законных представителей) с настоящим Уставом Учреждения, лицензией на пр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во ведения образовательной деятельности, со свидетельством о государственной аккред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тации Учреждения, основными образовательными программами, реализуемыми Учрежд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нием, и другими документами, регламентирующими организацию образовательного пр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цесса.</w:t>
      </w:r>
      <w:proofErr w:type="gramEnd"/>
    </w:p>
    <w:p w:rsidR="00B42E4C" w:rsidRPr="009048B5" w:rsidRDefault="00B42E4C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Учреждение формирует контингент </w:t>
      </w:r>
      <w:proofErr w:type="gramStart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Учреждение формирует </w:t>
      </w:r>
      <w:proofErr w:type="gramStart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обуча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щихся</w:t>
      </w:r>
      <w:proofErr w:type="gramEnd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числа: </w:t>
      </w:r>
    </w:p>
    <w:p w:rsidR="00B42E4C" w:rsidRPr="009048B5" w:rsidRDefault="00B42E4C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поступающих</w:t>
      </w:r>
      <w:proofErr w:type="gramEnd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первый класс Учреждения;</w:t>
      </w:r>
    </w:p>
    <w:p w:rsidR="00B42E4C" w:rsidRPr="009048B5" w:rsidRDefault="00B42E4C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переведенных</w:t>
      </w:r>
      <w:proofErr w:type="gramEnd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другого общеобразовательного учреждения, реализующего обр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зовательные программы соответствующего уровня;</w:t>
      </w:r>
    </w:p>
    <w:p w:rsidR="00B42E4C" w:rsidRPr="009048B5" w:rsidRDefault="00B42E4C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ранее не обучавшихся и не достигших возраста восемнадцати лет;</w:t>
      </w:r>
    </w:p>
    <w:p w:rsidR="00B42E4C" w:rsidRPr="009048B5" w:rsidRDefault="00B42E4C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получавших</w:t>
      </w:r>
      <w:proofErr w:type="gramEnd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ранее общее образование в иной форме обучения.</w:t>
      </w:r>
    </w:p>
    <w:p w:rsidR="00EC1C3A" w:rsidRPr="009048B5" w:rsidRDefault="00EC1C3A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-система договорных отношений, регламентирующих деятельность ОУ;</w:t>
      </w:r>
    </w:p>
    <w:p w:rsidR="00B661F7" w:rsidRPr="009048B5" w:rsidRDefault="00B661F7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Договор администрации МО «Верхоянский район Р</w:t>
      </w:r>
      <w:proofErr w:type="gramStart"/>
      <w:r w:rsidRPr="009048B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048B5">
        <w:rPr>
          <w:rFonts w:ascii="Times New Roman" w:hAnsi="Times New Roman" w:cs="Times New Roman"/>
          <w:sz w:val="24"/>
          <w:szCs w:val="24"/>
        </w:rPr>
        <w:t xml:space="preserve">Я) с подведомственным ОУ о разграничении компетенции и ответственности от 17 ноября 2012 года. </w:t>
      </w:r>
    </w:p>
    <w:p w:rsidR="000A44C4" w:rsidRPr="009048B5" w:rsidRDefault="00E340B2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Нормативно – правовое обеспечение Образовательной деятельности соответствуют </w:t>
      </w:r>
      <w:r w:rsidR="008A2A86" w:rsidRPr="009048B5">
        <w:rPr>
          <w:rFonts w:ascii="Times New Roman" w:hAnsi="Times New Roman" w:cs="Times New Roman"/>
          <w:sz w:val="24"/>
          <w:szCs w:val="24"/>
        </w:rPr>
        <w:t xml:space="preserve"> Закону РФ «Об образовании», Всеобщей декларации прав человека</w:t>
      </w:r>
      <w:r w:rsidRPr="009048B5">
        <w:rPr>
          <w:rFonts w:ascii="Times New Roman" w:hAnsi="Times New Roman" w:cs="Times New Roman"/>
          <w:sz w:val="24"/>
          <w:szCs w:val="24"/>
        </w:rPr>
        <w:t>, Конвенции о правах ребенка, нормативно – правовым актам  для общеобразовательных учреждений.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24FC" w:rsidRPr="009048B5" w:rsidRDefault="009A24FC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1.4. Сведения об ОУ.</w:t>
      </w:r>
    </w:p>
    <w:p w:rsidR="009A24FC" w:rsidRPr="009048B5" w:rsidRDefault="009A24FC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048B5">
        <w:rPr>
          <w:rFonts w:ascii="Times New Roman" w:hAnsi="Times New Roman" w:cs="Times New Roman"/>
          <w:b/>
          <w:i/>
          <w:sz w:val="24"/>
          <w:szCs w:val="24"/>
        </w:rPr>
        <w:t>Качество методического обеспечения учебн</w:t>
      </w:r>
      <w:proofErr w:type="gramStart"/>
      <w:r w:rsidRPr="009048B5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9048B5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воспитательного процесса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школе действует методический совет, 9 методических объединений: </w:t>
      </w:r>
      <w:proofErr w:type="gram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«Природа», «Точные науки», «История», «Словесность», «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Лингва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», «Здоровье», «Детство», «Технол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гия», классных руководителей.</w:t>
      </w:r>
      <w:proofErr w:type="gram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Деятельность методического совета организуется на осн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ве плана, утвержденного директором (10.09.2012г) с учетом планов методических объед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нений. Заседание совета проводится 1 раз в учебную четверть. За последние годы ра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смотрены актуальные вопросы модернизации системы образования, внедрение ФГОС, процедуры аттестации педагогических работников, профессионального роста педагогов, повышения качества образования, профильного обучения, повышения педагогической культуры родителей, разработки программ образовательных экспедиций и детских лаг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рей, разработки индивидуальных маршрутов саморазвития обучающихся. 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Методическая работа регламентируется «Положением о научно-методическом с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вете» (утв. 01.09.2010г.), положениями о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микрошколах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принятым педсоветом утвержде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ными директором школы.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На профильном уровне ведется углубленное </w:t>
      </w:r>
      <w:proofErr w:type="gram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обучение по</w:t>
      </w:r>
      <w:proofErr w:type="gram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отдельным предметам. Углубленно изучаются в 6 «б» предметы математика и русский язык. 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Действует научное общество учащихся, руководителем кот</w:t>
      </w:r>
      <w:r w:rsidR="00B74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орого является учитель биологии, 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высшей квалификационной категории. В этом учебном году силами педагог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ческих работников организовали фонд «НОУ», для поддержки учащихся занимающихся научно-исследовательской работы, </w:t>
      </w:r>
      <w:r w:rsidR="008C58BA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также участников Всероссийской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олимпиад</w:t>
      </w:r>
      <w:r w:rsidR="008C58BA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ников.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В рамках года Истории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микрошколой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«История» проведена конференция «Мой г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род». Целями конференции были изучение исторического и культурного наследия родн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 </w:t>
      </w:r>
      <w:proofErr w:type="spellStart"/>
      <w:proofErr w:type="gram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родного</w:t>
      </w:r>
      <w:proofErr w:type="spellEnd"/>
      <w:proofErr w:type="gram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города, через привлечение школьников к исследовательской работе, формир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вание патриотических чувств к малой Родине. В конференции участвовало 30 учащихся с 1-11 классов. 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По итогам повышения квалификации педагогических работников в январе пров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 семинар «Введение ФГОС в основном общем образовании». 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«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Верхоянская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 как пилотная школа по внедре</w:t>
      </w:r>
      <w:r w:rsidR="00B74427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ФГОС в НОО», дире</w:t>
      </w:r>
      <w:r w:rsidR="00B74427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B74427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 школы.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«Алгоритм перехода на ФГОС. Теория и практика», заместитель директора по </w:t>
      </w:r>
      <w:r w:rsidR="00B74427">
        <w:rPr>
          <w:rFonts w:ascii="Times New Roman" w:eastAsiaTheme="minorHAnsi" w:hAnsi="Times New Roman" w:cs="Times New Roman"/>
          <w:sz w:val="24"/>
          <w:szCs w:val="24"/>
          <w:lang w:eastAsia="en-US"/>
        </w:rPr>
        <w:t>УР.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Обзорное выступление курсантов  ИРО ПК, 2012г. </w:t>
      </w:r>
    </w:p>
    <w:p w:rsidR="00117736" w:rsidRPr="009048B5" w:rsidRDefault="00117736" w:rsidP="00B74427">
      <w:pPr>
        <w:tabs>
          <w:tab w:val="left" w:pos="709"/>
          <w:tab w:val="left" w:pos="5138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по секциям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117736" w:rsidRPr="009048B5" w:rsidRDefault="00117736" w:rsidP="00B74427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Техническая секция</w:t>
      </w:r>
    </w:p>
    <w:p w:rsidR="00B74427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«Подготовка ГИА и ЕГЭ» (использование  возможности ИКТ)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Использование ИКТ на уроках математики 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Подготовка мультимедийных презентаций  на «</w:t>
      </w:r>
      <w:r w:rsidRPr="009048B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Powerpoint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Проектная деятельность «Робототехника» </w:t>
      </w:r>
    </w:p>
    <w:p w:rsidR="00117736" w:rsidRPr="009048B5" w:rsidRDefault="00117736" w:rsidP="00B74427">
      <w:pPr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Гуманитарная секция: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обмен опытом по итогам пройденных курсов ИРО ПК: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УМК «Русская словесность» 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Использование УМК на уроках родного языка и литературы при внедрении ФГОС в основной общей школе, программа к УМК., «Урок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дебат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117736" w:rsidRPr="009048B5" w:rsidRDefault="00117736" w:rsidP="00B74427">
      <w:pPr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Естественный цикл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«Как организовать проектную и исследовательскую деятельность учащихся » </w:t>
      </w:r>
    </w:p>
    <w:p w:rsidR="00117736" w:rsidRPr="009048B5" w:rsidRDefault="00117736" w:rsidP="00B74427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Начальная школа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Методика технологической карты. 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Видео-урок  по предмету окружающий  мир, тема изучения «Мир неживой природы», тема урока «Из чего состоит все» 3 класс.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eastAsiaTheme="minorHAnsi"/>
          <w:sz w:val="24"/>
          <w:szCs w:val="24"/>
          <w:lang w:eastAsia="en-US"/>
        </w:rPr>
        <w:tab/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марте проведен фестиваль педагогического мастерства              «Воспитание и обучение: традиции, инновации, результативность». Фестиваль призван способствовать повышению статуса и престижа профессии педагога; мотивации  педагогов к поиску и р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ализации инноваций в образовательном процессе; стимулированию дальнейшего профе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сионального роста  учителей.</w:t>
      </w:r>
    </w:p>
    <w:p w:rsidR="00117736" w:rsidRPr="009048B5" w:rsidRDefault="008C58BA" w:rsidP="00B74427">
      <w:pPr>
        <w:shd w:val="clear" w:color="auto" w:fill="FFFFFF"/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b/>
          <w:bCs/>
          <w:spacing w:val="3"/>
          <w:sz w:val="24"/>
          <w:szCs w:val="24"/>
          <w:lang w:eastAsia="en-US"/>
        </w:rPr>
        <w:t>Цель фестиваля:</w:t>
      </w:r>
      <w:r w:rsidR="00117736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представить результаты работы по теме самообразования, показать профессиональное мастерство педагогов, поделиться накопленным опытом и своими м</w:t>
      </w:r>
      <w:r w:rsidR="00117736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117736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тодическими находками с коллегами.</w:t>
      </w:r>
      <w:r w:rsidR="00117736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117736" w:rsidRPr="009048B5" w:rsidRDefault="00117736" w:rsidP="00B74427">
      <w:pPr>
        <w:shd w:val="clear" w:color="auto" w:fill="FFFFFF"/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b/>
          <w:bCs/>
          <w:spacing w:val="4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b/>
          <w:bCs/>
          <w:spacing w:val="4"/>
          <w:sz w:val="24"/>
          <w:szCs w:val="24"/>
          <w:lang w:eastAsia="en-US"/>
        </w:rPr>
        <w:t>Задачи:</w:t>
      </w:r>
    </w:p>
    <w:p w:rsidR="00117736" w:rsidRPr="009048B5" w:rsidRDefault="00117736" w:rsidP="00B74427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научно-методического уровня преподавания;</w:t>
      </w:r>
    </w:p>
    <w:p w:rsidR="00117736" w:rsidRPr="009048B5" w:rsidRDefault="00117736" w:rsidP="00B74427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творчески работающих педагогов;</w:t>
      </w:r>
    </w:p>
    <w:p w:rsidR="00117736" w:rsidRPr="009048B5" w:rsidRDefault="00117736" w:rsidP="00B74427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распространение передового педагогического опыта и новых педагогических те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нологий;</w:t>
      </w:r>
    </w:p>
    <w:p w:rsidR="00117736" w:rsidRPr="009048B5" w:rsidRDefault="00117736" w:rsidP="00B74427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обмен опытом среди педагогов.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Участвовало 30 педагогов, проведены открытые уроки и педагогическое чтение по темам самообразования.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 апреле состоялась защита проектной деятельности учащихся, где участники представляли очень интересные темы, отличивших рекомендовали в школьный тур НПК «Шаг в будущее»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Работа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микрошкол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строится на основании индивидуальных планов професси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нального самообразования учителей, утверждаемых заместителем директора по научно-методической работе и директором школы. В своей деятельности методические объед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нения используют такие виды работы, как составление учебных программ по предметам с учетом вариативности и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разноуровневости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преподавания,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взаимопосещение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уроков по проделанной тематике с последующим самоанализом и анализом достигнутых результ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тов, проведение отчетов о профессиональном самообразовании учителей, практические семинары.</w:t>
      </w:r>
    </w:p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Выводы:</w:t>
      </w:r>
    </w:p>
    <w:p w:rsidR="00117736" w:rsidRPr="009048B5" w:rsidRDefault="00117736" w:rsidP="00B74427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образовательном учреждении закрепилась налаженная система методической р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боты, подчиняющаяся системному планированию.</w:t>
      </w:r>
    </w:p>
    <w:p w:rsidR="00117736" w:rsidRPr="009048B5" w:rsidRDefault="00117736" w:rsidP="00B74427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Сложившаяся система методической работы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способстсвует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повышению квалиф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кации педагогов и их профессиональному росту, а в конечном итоге – к повышению кач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ства образования в школе.</w:t>
      </w:r>
    </w:p>
    <w:p w:rsidR="00117736" w:rsidRPr="009048B5" w:rsidRDefault="00117736" w:rsidP="00B74427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Педколлектив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принимает результативное участие в профессиональных конкурсах, фестивалях, выставках инновационных идей.</w:t>
      </w:r>
    </w:p>
    <w:p w:rsidR="00F62304" w:rsidRPr="009048B5" w:rsidRDefault="00117736" w:rsidP="00B74427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Следует отметить высокий уровень охвата педагогов фундаментальными курсами.</w:t>
      </w:r>
    </w:p>
    <w:p w:rsidR="00F62304" w:rsidRPr="009048B5" w:rsidRDefault="00F62304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24FC" w:rsidRPr="009048B5" w:rsidRDefault="001A2638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  <w:u w:val="single"/>
        </w:rPr>
        <w:t>2.1. Учебные планы (</w:t>
      </w:r>
      <w:r w:rsidR="009A24FC" w:rsidRPr="009048B5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записка: обоснование, особенности, анализ и</w:t>
      </w:r>
      <w:r w:rsidR="009A24FC" w:rsidRPr="009048B5">
        <w:rPr>
          <w:rFonts w:ascii="Times New Roman" w:hAnsi="Times New Roman" w:cs="Times New Roman"/>
          <w:b/>
          <w:sz w:val="24"/>
          <w:szCs w:val="24"/>
        </w:rPr>
        <w:t xml:space="preserve"> оценка).</w:t>
      </w:r>
    </w:p>
    <w:p w:rsidR="00F277DE" w:rsidRPr="009048B5" w:rsidRDefault="00F277D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школы на 2012-13 учебный год разработан в соответствии </w:t>
      </w:r>
      <w:proofErr w:type="gramStart"/>
      <w:r w:rsidRPr="009048B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048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77DE" w:rsidRPr="009048B5" w:rsidRDefault="00F277DE" w:rsidP="00B74427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«Об образовании»;</w:t>
      </w:r>
    </w:p>
    <w:p w:rsidR="00F277DE" w:rsidRPr="009048B5" w:rsidRDefault="00F277DE" w:rsidP="00B74427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Законом РС (Я) «Об образовании»;</w:t>
      </w:r>
    </w:p>
    <w:p w:rsidR="00F277DE" w:rsidRPr="009048B5" w:rsidRDefault="00F277DE" w:rsidP="00B74427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8B5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 xml:space="preserve">Типовым положением об общеобразовательном учреждении, </w:t>
      </w:r>
      <w:r w:rsidRPr="009048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утве</w:t>
      </w:r>
      <w:r w:rsidRPr="009048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р</w:t>
      </w:r>
      <w:r w:rsidRPr="009048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жденным постановлением </w:t>
      </w:r>
      <w:r w:rsidRPr="009048B5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>Правительства</w:t>
      </w:r>
      <w:r w:rsidRPr="009048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РФ от 19.03.2001 г. № 196;</w:t>
      </w:r>
    </w:p>
    <w:p w:rsidR="00F277DE" w:rsidRPr="009048B5" w:rsidRDefault="00F277DE" w:rsidP="00B74427">
      <w:pPr>
        <w:numPr>
          <w:ilvl w:val="0"/>
          <w:numId w:val="27"/>
        </w:numPr>
        <w:shd w:val="clear" w:color="auto" w:fill="FFFFFF"/>
        <w:tabs>
          <w:tab w:val="left" w:pos="648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color w:val="000000"/>
          <w:spacing w:val="12"/>
          <w:w w:val="105"/>
          <w:sz w:val="24"/>
          <w:szCs w:val="24"/>
        </w:rPr>
        <w:t xml:space="preserve"> Концепцией профильного обучения на старшей ступени </w:t>
      </w:r>
      <w:r w:rsidRPr="009048B5"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t>общего образ</w:t>
      </w:r>
      <w:r w:rsidRPr="009048B5"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t>о</w:t>
      </w:r>
      <w:r w:rsidRPr="009048B5"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t>вания, утвержденной приказом Министерства об</w:t>
      </w:r>
      <w:r w:rsidRPr="009048B5"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softHyphen/>
      </w:r>
      <w:r w:rsidRPr="009048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разования РФ от 18.07.2002 г. № 2783;</w:t>
      </w:r>
    </w:p>
    <w:p w:rsidR="00F277DE" w:rsidRPr="009048B5" w:rsidRDefault="00F277DE" w:rsidP="00B74427">
      <w:pPr>
        <w:widowControl w:val="0"/>
        <w:numPr>
          <w:ilvl w:val="0"/>
          <w:numId w:val="27"/>
        </w:numPr>
        <w:shd w:val="clear" w:color="auto" w:fill="FFFFFF"/>
        <w:tabs>
          <w:tab w:val="left" w:pos="612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color w:val="000000"/>
          <w:spacing w:val="9"/>
          <w:w w:val="105"/>
          <w:sz w:val="24"/>
          <w:szCs w:val="24"/>
        </w:rPr>
        <w:t xml:space="preserve"> Санитарно-эпидемиологическими правилами и нормати</w:t>
      </w:r>
      <w:r w:rsidRPr="009048B5">
        <w:rPr>
          <w:rFonts w:ascii="Times New Roman" w:eastAsia="Times New Roman" w:hAnsi="Times New Roman" w:cs="Times New Roman"/>
          <w:color w:val="000000"/>
          <w:spacing w:val="9"/>
          <w:w w:val="105"/>
          <w:sz w:val="24"/>
          <w:szCs w:val="24"/>
        </w:rPr>
        <w:softHyphen/>
      </w:r>
      <w:r w:rsidRPr="009048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вами (СанПиН 2.4.2.), </w:t>
      </w:r>
    </w:p>
    <w:p w:rsidR="00F277DE" w:rsidRPr="009048B5" w:rsidRDefault="00F277DE" w:rsidP="00B74427">
      <w:pPr>
        <w:numPr>
          <w:ilvl w:val="0"/>
          <w:numId w:val="27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Приказом Министерства образования РФ от 05.03.2004 г. № 1089 «Об утве</w:t>
      </w:r>
      <w:r w:rsidRPr="009048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р</w:t>
      </w:r>
      <w:r w:rsidRPr="009048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ждении федерального компонента государст</w:t>
      </w:r>
      <w:r w:rsidRPr="009048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softHyphen/>
      </w:r>
      <w:r w:rsidRPr="009048B5"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венных образовательных стандартов начального общего, основ</w:t>
      </w:r>
      <w:r w:rsidRPr="009048B5"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softHyphen/>
        <w:t>ного общего и среднего (полного) общего образов</w:t>
      </w:r>
      <w:r w:rsidRPr="009048B5"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а</w:t>
      </w:r>
      <w:r w:rsidRPr="009048B5"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ния»;</w:t>
      </w:r>
    </w:p>
    <w:p w:rsidR="00F277DE" w:rsidRPr="009048B5" w:rsidRDefault="00F277DE" w:rsidP="00B74427">
      <w:pPr>
        <w:numPr>
          <w:ilvl w:val="0"/>
          <w:numId w:val="27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Базисным учебным планом для образовательных учреждений РС (Я)</w:t>
      </w:r>
      <w:proofErr w:type="gramStart"/>
      <w:r w:rsidRPr="009048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,у</w:t>
      </w:r>
      <w:proofErr w:type="gramEnd"/>
      <w:r w:rsidRPr="009048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твержденным  постановлением  правительства РС (Я) № 373 от 30.06.2005 г</w:t>
      </w:r>
      <w:r w:rsidR="002F1F4D" w:rsidRPr="009048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, 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мененный приказом МО РС (Я) №01- 16/2516 от 25.08.2011</w:t>
      </w:r>
      <w:r w:rsidRPr="009048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, ;</w:t>
      </w:r>
    </w:p>
    <w:p w:rsidR="00F277DE" w:rsidRPr="009048B5" w:rsidRDefault="00F277DE" w:rsidP="00B74427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Уставом, программой развития и образовательной программой школы.</w:t>
      </w:r>
    </w:p>
    <w:p w:rsidR="00F277DE" w:rsidRPr="009048B5" w:rsidRDefault="00F277DE" w:rsidP="00B74427">
      <w:pPr>
        <w:widowControl w:val="0"/>
        <w:shd w:val="clear" w:color="auto" w:fill="FFFFFF"/>
        <w:tabs>
          <w:tab w:val="left" w:pos="605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F4D" w:rsidRPr="009048B5" w:rsidRDefault="009F46E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школы включает федеральный, региональный (национально-региональный) компонент, а также компонент образовательного учреждения. </w:t>
      </w:r>
    </w:p>
    <w:p w:rsidR="009F46EE" w:rsidRPr="009048B5" w:rsidRDefault="009F46E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9048B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48B5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классов ориентирован на 4-летний нормативный срок освоения образов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тельных программ начального общего образования, для </w:t>
      </w:r>
      <w:r w:rsidRPr="009048B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48B5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классов на 5-летний норм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тивный срок освоения образовательных программ основного общего образования, для </w:t>
      </w:r>
      <w:r w:rsidRPr="009048B5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48B5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классов – ориентирован на 2-летний нормативный срок освоения программ среднего (полного) общего образования. Форма обучения – очная. Обучение проводится в 2 смены.</w:t>
      </w:r>
    </w:p>
    <w:p w:rsidR="002F1F4D" w:rsidRPr="009048B5" w:rsidRDefault="002F1F4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sz w:val="24"/>
          <w:szCs w:val="24"/>
        </w:rPr>
        <w:t>В начальном звене всего 8 классов - комплектов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. Классы по ФГОС – 5 .</w:t>
      </w:r>
    </w:p>
    <w:p w:rsidR="002F1F4D" w:rsidRPr="009048B5" w:rsidRDefault="002F1F4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ab/>
        <w:t xml:space="preserve">Из них в 1 «а» (як.), 2 «а» (як.) классах  обучение ведется по Примерному учебному плану для общеобразовательных учреждений РС (Я) с обучением на языке </w:t>
      </w:r>
      <w:proofErr w:type="spellStart"/>
      <w:r w:rsidRPr="009048B5">
        <w:rPr>
          <w:rFonts w:ascii="Times New Roman" w:eastAsia="Times New Roman" w:hAnsi="Times New Roman" w:cs="Times New Roman"/>
          <w:sz w:val="24"/>
          <w:szCs w:val="24"/>
        </w:rPr>
        <w:t>саха</w:t>
      </w:r>
      <w:proofErr w:type="spellEnd"/>
      <w:r w:rsidRPr="009048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2C6B" w:rsidRPr="009048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автор </w:t>
      </w:r>
      <w:proofErr w:type="spellStart"/>
      <w:r w:rsidRPr="009048B5">
        <w:rPr>
          <w:rFonts w:ascii="Times New Roman" w:eastAsia="Times New Roman" w:hAnsi="Times New Roman" w:cs="Times New Roman"/>
          <w:sz w:val="24"/>
          <w:szCs w:val="24"/>
        </w:rPr>
        <w:t>Ситникова</w:t>
      </w:r>
      <w:proofErr w:type="spellEnd"/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Н.</w:t>
      </w:r>
      <w:r w:rsidR="00752C6B" w:rsidRPr="009048B5">
        <w:rPr>
          <w:rFonts w:ascii="Times New Roman" w:eastAsia="Times New Roman" w:hAnsi="Times New Roman" w:cs="Times New Roman"/>
          <w:sz w:val="24"/>
          <w:szCs w:val="24"/>
        </w:rPr>
        <w:t>В.)</w:t>
      </w:r>
    </w:p>
    <w:p w:rsidR="002F1F4D" w:rsidRPr="009048B5" w:rsidRDefault="00752C6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ab/>
        <w:t>1 «</w:t>
      </w:r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 xml:space="preserve"> (русс.), 2 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 xml:space="preserve">, 3 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 xml:space="preserve"> (русс.) по Примерному учебному  плану для общеобраз</w:t>
      </w:r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>вательных учреждений РС (Я) с русским (родным) языком обучения.</w:t>
      </w:r>
    </w:p>
    <w:p w:rsidR="002F1F4D" w:rsidRPr="009048B5" w:rsidRDefault="002F1F4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ab/>
        <w:t xml:space="preserve">3 </w:t>
      </w:r>
      <w:r w:rsidR="00752C6B" w:rsidRPr="009048B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2C6B" w:rsidRPr="009048B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, 4 </w:t>
      </w:r>
      <w:r w:rsidR="00752C6B" w:rsidRPr="009048B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2C6B" w:rsidRPr="009048B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(як.), 4 </w:t>
      </w:r>
      <w:r w:rsidR="00752C6B" w:rsidRPr="009048B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52C6B" w:rsidRPr="009048B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(русс.) по Примерному учебному плану для ОУ РС (Я), ре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лизующих программ общего образования с изменением  № 01-16/2387 от 05.05.2012 г. </w:t>
      </w:r>
    </w:p>
    <w:p w:rsidR="002F1F4D" w:rsidRPr="009048B5" w:rsidRDefault="00752C6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Учебные планы по ФГОС </w:t>
      </w:r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соответствуют стандарту, как </w:t>
      </w:r>
      <w:proofErr w:type="gramStart"/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>целям</w:t>
      </w:r>
      <w:proofErr w:type="gramEnd"/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 xml:space="preserve"> так и задачам. Пл</w:t>
      </w:r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>ны состоят из 2 частей: обязательной и части, формируемой участниками образовательн</w:t>
      </w:r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>го процесса. Во 2-м, 3-м (русс.) классах учебная (урочн</w:t>
      </w:r>
      <w:r w:rsidR="008A2A86" w:rsidRPr="009048B5">
        <w:rPr>
          <w:rFonts w:ascii="Times New Roman" w:eastAsia="Times New Roman" w:hAnsi="Times New Roman" w:cs="Times New Roman"/>
          <w:sz w:val="24"/>
          <w:szCs w:val="24"/>
        </w:rPr>
        <w:t xml:space="preserve">ая) деятельность 3 ч. выделены </w:t>
      </w:r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 xml:space="preserve"> на такие предметы: «Язык </w:t>
      </w:r>
      <w:proofErr w:type="spellStart"/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>саха</w:t>
      </w:r>
      <w:proofErr w:type="spellEnd"/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 xml:space="preserve"> как государственный», «Культура народов РС (Я)», «Матем</w:t>
      </w:r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F4D" w:rsidRPr="009048B5">
        <w:rPr>
          <w:rFonts w:ascii="Times New Roman" w:eastAsia="Times New Roman" w:hAnsi="Times New Roman" w:cs="Times New Roman"/>
          <w:sz w:val="24"/>
          <w:szCs w:val="24"/>
        </w:rPr>
        <w:t>тика». Во 2 (як.) классе 1 ч. на предмет «Культура народов РС (Я)».</w:t>
      </w:r>
    </w:p>
    <w:p w:rsidR="002F1F4D" w:rsidRPr="009048B5" w:rsidRDefault="002F1F4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ab/>
        <w:t xml:space="preserve">Внеурочная деятельность </w:t>
      </w:r>
      <w:r w:rsidR="008A2A86" w:rsidRPr="009048B5">
        <w:rPr>
          <w:rFonts w:ascii="Times New Roman" w:eastAsia="Times New Roman" w:hAnsi="Times New Roman" w:cs="Times New Roman"/>
          <w:sz w:val="24"/>
          <w:szCs w:val="24"/>
        </w:rPr>
        <w:t xml:space="preserve">осуществлялась 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направлениям</w:t>
      </w:r>
      <w:r w:rsidR="008A2A86" w:rsidRPr="009048B5">
        <w:rPr>
          <w:rFonts w:ascii="Times New Roman" w:eastAsia="Times New Roman" w:hAnsi="Times New Roman" w:cs="Times New Roman"/>
          <w:sz w:val="24"/>
          <w:szCs w:val="24"/>
        </w:rPr>
        <w:t xml:space="preserve"> (по10 ч)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9048B5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</w:t>
      </w:r>
      <w:proofErr w:type="gramEnd"/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, духовно-нравственное, социальное, </w:t>
      </w:r>
      <w:proofErr w:type="spellStart"/>
      <w:r w:rsidRPr="009048B5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048B5">
        <w:rPr>
          <w:rFonts w:ascii="Times New Roman" w:eastAsia="Times New Roman" w:hAnsi="Times New Roman" w:cs="Times New Roman"/>
          <w:sz w:val="24"/>
          <w:szCs w:val="24"/>
        </w:rPr>
        <w:t>,  общекультурное.</w:t>
      </w:r>
    </w:p>
    <w:p w:rsidR="009F46EE" w:rsidRPr="009048B5" w:rsidRDefault="009F46E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sz w:val="24"/>
          <w:szCs w:val="24"/>
        </w:rPr>
        <w:t>В 9 классе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</w:t>
      </w:r>
      <w:proofErr w:type="spellStart"/>
      <w:r w:rsidRPr="009048B5">
        <w:rPr>
          <w:rFonts w:ascii="Times New Roman" w:eastAsia="Times New Roman" w:hAnsi="Times New Roman" w:cs="Times New Roman"/>
          <w:sz w:val="24"/>
          <w:szCs w:val="24"/>
        </w:rPr>
        <w:t>предпрофильная</w:t>
      </w:r>
      <w:proofErr w:type="spellEnd"/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подготовка через проведение элективных курсов, которые помогают учащимся изучить свои возможности, определиться в выборе будущего профиля и профессии. </w:t>
      </w:r>
    </w:p>
    <w:p w:rsidR="009F46EE" w:rsidRPr="009048B5" w:rsidRDefault="009F46E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В 10-11 классе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обеспечивается базовый и социально – гуманитарный, естественный  профильные уровни обучения. </w:t>
      </w:r>
    </w:p>
    <w:p w:rsidR="009F46EE" w:rsidRPr="009048B5" w:rsidRDefault="009F46E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Компонент образовательного учреждения используется для преподавания учебных предметов и занятий элективными курсами, утвержденных для преподавания и занятий в 2012-13 учебном году педагогическим советом школы. </w:t>
      </w:r>
    </w:p>
    <w:p w:rsidR="009F46EE" w:rsidRPr="009048B5" w:rsidRDefault="009F46E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76B" w:rsidRPr="009048B5" w:rsidRDefault="0096476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2.2. Учебные программы (анализ и оценка).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9048B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Начальное общее образование (1 – 4 классы)  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Cs/>
          <w:sz w:val="24"/>
          <w:szCs w:val="24"/>
        </w:rPr>
        <w:t>Целевое назначение: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Cs/>
          <w:sz w:val="24"/>
          <w:szCs w:val="24"/>
        </w:rPr>
        <w:t>- обеспечение образовательного процесса, предусмотренного учебным планом;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Cs/>
          <w:sz w:val="24"/>
          <w:szCs w:val="24"/>
        </w:rPr>
        <w:t>- создание благоприятных условий, обеспечивающих развитие у ребенка фундаме</w:t>
      </w:r>
      <w:r w:rsidRPr="009048B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9048B5">
        <w:rPr>
          <w:rFonts w:ascii="Times New Roman" w:eastAsia="Times New Roman" w:hAnsi="Times New Roman" w:cs="Times New Roman"/>
          <w:bCs/>
          <w:sz w:val="24"/>
          <w:szCs w:val="24"/>
        </w:rPr>
        <w:t>тальных способностей;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Cs/>
          <w:sz w:val="24"/>
          <w:szCs w:val="24"/>
        </w:rPr>
        <w:t>- обеспечение максимального проявления самобытности и творческих возможностей каждого ребенка;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развитие ребенка как субъекта отношений с людьми, с миром и с собой, предпол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гающее:</w:t>
      </w:r>
    </w:p>
    <w:p w:rsidR="00A674A6" w:rsidRPr="009048B5" w:rsidRDefault="00A674A6" w:rsidP="00B7442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побуждение и поддержку детских инициатив во всех видах деятельности;</w:t>
      </w:r>
    </w:p>
    <w:p w:rsidR="00A674A6" w:rsidRPr="009048B5" w:rsidRDefault="00A674A6" w:rsidP="00B7442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начальное формирование универсальных умений;</w:t>
      </w:r>
    </w:p>
    <w:p w:rsidR="00A674A6" w:rsidRPr="009048B5" w:rsidRDefault="00A674A6" w:rsidP="00B7442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расширение опыта самостоятельного выбора;</w:t>
      </w:r>
    </w:p>
    <w:p w:rsidR="00A674A6" w:rsidRPr="009048B5" w:rsidRDefault="00A674A6" w:rsidP="00B7442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формирование учебной самостоятельности (желания и умения учиться).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сохранение и поддержка индивидуальности каждого ребенка;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мониторинг развития индивидуально-личностных особенностей с целью создания условий для выбора дальнейшего образовательного маршрута в общей школе.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Характеристика учащихся, которым адресована программа.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Возраст 6-10 лет.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В первый класс принимаются все дети, достигшие 6, 5 лет и не имеющие медици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ских противопоказаний для обучения в 1 классе образовательной школы.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Уровень готовности ребенка к освоению программы – ребенок должен обязательно с 5-ти лет посещать детский сад и иметь высокий уровень школьной зрелости.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Состояние здоровья: 1-2 группы здоровья.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Продолжительность обучения – 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4 года.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Основное общее образование (5 – 9 классы</w:t>
      </w:r>
      <w:r w:rsidRPr="009048B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Целевое назначение: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обеспечение образовательного процесса с целью освоения образовательного ста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дарта, предусмотренного учебным планом;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создание условий для формирования у школьников универсальных умений и для подготовки учащихся к выбору профиля дальнейшего образования, их социального сам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определения;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развитие положительной мотивации к обучению и активности в урочной и внеуро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ной деятельности;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формирование способности к проектированию;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развитие универсальных умений, сформированных в начальной школе;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формирование учебной самостоятельности учащихся;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развитие пользовательских навыков в информационных технологиях;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формирование социальной мобильности и адаптации;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диагностика развития индивидуально-личностных особенностей с целью создания условий для выбора дальнейшего образовательного маршрута.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Характеристика учащихся, которым адресована данная программа: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Возраст: 10 – 14 лет.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Уровень готовности к освоению программы: успешное овладение образовательной программой начального образования.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Состояние здоровья: 1-3 группы здоровья.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Продолжительность обучения: 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5 лет</w:t>
      </w:r>
    </w:p>
    <w:p w:rsidR="00171262" w:rsidRPr="009048B5" w:rsidRDefault="00171262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Среднее (полное) общее образование (10 – 11 классы) 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Целевое назначение: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обеспечение образовательного процесса с целью освоения образовательного ста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дарта, предусмотренного учебным планом;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 для осознанного выбора </w:t>
      </w:r>
      <w:proofErr w:type="gramStart"/>
      <w:r w:rsidRPr="009048B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профиля обучения;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развитие положительной мотивации к профилирующей области знаний и потребн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сти в непрерывном образовании;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помощь в профессиональном самоопределении учащихся, в определении старш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классником своего личного и социального статуса через повышение уровня социальной адаптации и социальной мобильности;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подготовка к продолжению образования в ВУЗ, ССУЗ, обеспечение более эффекти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ной преемственности между средней (полной) и высшей школой;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формирование у школьников обобщенных политехнических знаний и навыков уче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ного, интеллектуального, производственного, коммуникативного и другого характера;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формирование способностей и компетенций, необходимых для продолжения образ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вания после окончания школы;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 диагностика развития индивидуально-личностных особенностей и профессионал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ная диагностика с целью выбора образовательного маршрута по окончании полной шк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лы.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Характеристика учащихся, которым адресована программа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Возраст: 16-17 лет.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Уровень готовности к освоению программы: успешное завершение основной школы.</w:t>
      </w:r>
    </w:p>
    <w:p w:rsidR="00A674A6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Состояние здоровья: 1-3 группы здоровья.</w:t>
      </w:r>
    </w:p>
    <w:p w:rsidR="00171262" w:rsidRPr="009048B5" w:rsidRDefault="00A674A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Продолжительность обучения: </w:t>
      </w:r>
      <w:r w:rsidR="003A7DD3" w:rsidRPr="009048B5">
        <w:rPr>
          <w:rFonts w:ascii="Times New Roman" w:eastAsia="Times New Roman" w:hAnsi="Times New Roman" w:cs="Times New Roman"/>
          <w:sz w:val="24"/>
          <w:szCs w:val="24"/>
        </w:rPr>
        <w:t>2 года.</w:t>
      </w:r>
    </w:p>
    <w:p w:rsidR="00752C6B" w:rsidRPr="009048B5" w:rsidRDefault="00752C6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В начальной школе использовались следующие программы</w:t>
      </w:r>
      <w:r w:rsidR="008A2A86"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(УМК)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В классах  ФГОС: </w:t>
      </w:r>
    </w:p>
    <w:p w:rsidR="003A7DD3" w:rsidRPr="009048B5" w:rsidRDefault="003A7DD3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3A7DD3" w:rsidRPr="009048B5" w:rsidSect="003A7DD3">
          <w:type w:val="continuous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752C6B" w:rsidRPr="009048B5" w:rsidRDefault="00752C6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 а (як.) «Школа России»</w:t>
      </w:r>
    </w:p>
    <w:p w:rsidR="00752C6B" w:rsidRPr="009048B5" w:rsidRDefault="00752C6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1 б (русс.) «Гармония»</w:t>
      </w:r>
    </w:p>
    <w:p w:rsidR="00752C6B" w:rsidRPr="009048B5" w:rsidRDefault="00752C6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2 а (як.) «Школа России»</w:t>
      </w:r>
    </w:p>
    <w:p w:rsidR="00752C6B" w:rsidRPr="009048B5" w:rsidRDefault="00752C6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 б (русс.) «Гармония»</w:t>
      </w:r>
    </w:p>
    <w:p w:rsidR="00752C6B" w:rsidRPr="009048B5" w:rsidRDefault="00752C6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3 б (русс.) «Гармония»</w:t>
      </w:r>
    </w:p>
    <w:p w:rsidR="003A7DD3" w:rsidRPr="009048B5" w:rsidRDefault="003A7DD3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3A7DD3" w:rsidRPr="009048B5" w:rsidSect="003A7DD3">
          <w:type w:val="continuous"/>
          <w:pgSz w:w="11906" w:h="16838"/>
          <w:pgMar w:top="284" w:right="851" w:bottom="1134" w:left="1701" w:header="709" w:footer="709" w:gutter="0"/>
          <w:cols w:num="2" w:space="708"/>
          <w:docGrid w:linePitch="360"/>
        </w:sectPr>
      </w:pPr>
    </w:p>
    <w:p w:rsidR="00752C6B" w:rsidRPr="009048B5" w:rsidRDefault="00752C6B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традиционных классах:</w:t>
      </w:r>
    </w:p>
    <w:p w:rsidR="00752C6B" w:rsidRPr="009048B5" w:rsidRDefault="00752C6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а (як.) – </w:t>
      </w:r>
      <w:proofErr w:type="gramStart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традиционная</w:t>
      </w:r>
      <w:proofErr w:type="gramEnd"/>
    </w:p>
    <w:p w:rsidR="00752C6B" w:rsidRPr="009048B5" w:rsidRDefault="00752C6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а (як.) – </w:t>
      </w:r>
      <w:proofErr w:type="gramStart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традиционная</w:t>
      </w:r>
      <w:proofErr w:type="gramEnd"/>
    </w:p>
    <w:p w:rsidR="001F66BB" w:rsidRPr="009048B5" w:rsidRDefault="00752C6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4 б (русс.) – «Школа 2100»</w:t>
      </w:r>
    </w:p>
    <w:p w:rsidR="008A2A86" w:rsidRPr="009048B5" w:rsidRDefault="008A2A8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В данных программах  цель,</w:t>
      </w:r>
      <w:r w:rsidR="00D07FB0"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структ</w:t>
      </w:r>
      <w:r w:rsidR="00D07FB0"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D07FB0"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ра и содер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жание, технологии соотве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ствуют требованиям ФГОС. </w:t>
      </w:r>
    </w:p>
    <w:p w:rsidR="001F66BB" w:rsidRPr="009048B5" w:rsidRDefault="001F66B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hAnsi="Times New Roman" w:cs="Times New Roman"/>
          <w:sz w:val="24"/>
          <w:szCs w:val="24"/>
        </w:rPr>
        <w:t>Рабочие программы факультативных, элективных курсов соответствуют гос</w:t>
      </w:r>
      <w:r w:rsidRPr="009048B5">
        <w:rPr>
          <w:rFonts w:ascii="Times New Roman" w:hAnsi="Times New Roman" w:cs="Times New Roman"/>
          <w:sz w:val="24"/>
          <w:szCs w:val="24"/>
        </w:rPr>
        <w:t>у</w:t>
      </w:r>
      <w:r w:rsidRPr="009048B5">
        <w:rPr>
          <w:rFonts w:ascii="Times New Roman" w:hAnsi="Times New Roman" w:cs="Times New Roman"/>
          <w:sz w:val="24"/>
          <w:szCs w:val="24"/>
        </w:rPr>
        <w:t>дарственным образовательным станда</w:t>
      </w:r>
      <w:r w:rsidRPr="009048B5">
        <w:rPr>
          <w:rFonts w:ascii="Times New Roman" w:hAnsi="Times New Roman" w:cs="Times New Roman"/>
          <w:sz w:val="24"/>
          <w:szCs w:val="24"/>
        </w:rPr>
        <w:t>р</w:t>
      </w:r>
      <w:r w:rsidRPr="009048B5">
        <w:rPr>
          <w:rFonts w:ascii="Times New Roman" w:hAnsi="Times New Roman" w:cs="Times New Roman"/>
          <w:sz w:val="24"/>
          <w:szCs w:val="24"/>
        </w:rPr>
        <w:t>там, виду, целям, особенностям ОУ и контингенту обучающихся, а также их запросам и интересам.</w:t>
      </w:r>
    </w:p>
    <w:p w:rsidR="001F66BB" w:rsidRPr="009048B5" w:rsidRDefault="001F66B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Рабочие программы дополнительного образования соответствуют целям, ос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бенностям ОУ и контингенту обуча</w:t>
      </w:r>
      <w:r w:rsidRPr="009048B5">
        <w:rPr>
          <w:rFonts w:ascii="Times New Roman" w:hAnsi="Times New Roman" w:cs="Times New Roman"/>
          <w:sz w:val="24"/>
          <w:szCs w:val="24"/>
        </w:rPr>
        <w:t>ю</w:t>
      </w:r>
      <w:r w:rsidRPr="009048B5">
        <w:rPr>
          <w:rFonts w:ascii="Times New Roman" w:hAnsi="Times New Roman" w:cs="Times New Roman"/>
          <w:sz w:val="24"/>
          <w:szCs w:val="24"/>
        </w:rPr>
        <w:t>щихся, а также их запросам и интересам.</w:t>
      </w:r>
    </w:p>
    <w:p w:rsidR="0096476B" w:rsidRPr="009048B5" w:rsidRDefault="0096476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2.</w:t>
      </w:r>
      <w:r w:rsidR="00D07FB0" w:rsidRPr="009048B5">
        <w:rPr>
          <w:rFonts w:ascii="Times New Roman" w:hAnsi="Times New Roman" w:cs="Times New Roman"/>
          <w:b/>
          <w:sz w:val="24"/>
          <w:szCs w:val="24"/>
        </w:rPr>
        <w:t>2.1. Контролирующие материалы (</w:t>
      </w:r>
      <w:r w:rsidRPr="009048B5">
        <w:rPr>
          <w:rFonts w:ascii="Times New Roman" w:hAnsi="Times New Roman" w:cs="Times New Roman"/>
          <w:b/>
          <w:sz w:val="24"/>
          <w:szCs w:val="24"/>
        </w:rPr>
        <w:t>анализ и оценка).</w:t>
      </w:r>
    </w:p>
    <w:p w:rsidR="00D07FB0" w:rsidRPr="009048B5" w:rsidRDefault="00D07FB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Через УУД и </w:t>
      </w:r>
      <w:proofErr w:type="spellStart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, пре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метных результатов выявлялись напра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ленность на оценку </w:t>
      </w:r>
      <w:proofErr w:type="spellStart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общеинтеллектуал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ных</w:t>
      </w:r>
      <w:proofErr w:type="spellEnd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умений, на осознание способов де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тельности, планирование деятельности, ее организацию, самооценку и самоко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троль. Такая система действий позволяет видеть, анализировать, планировать дальнейшую работу. </w:t>
      </w:r>
    </w:p>
    <w:p w:rsidR="00D07FB0" w:rsidRPr="009048B5" w:rsidRDefault="00D07FB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lastRenderedPageBreak/>
        <w:t>В начальной школе в классах ФГОС используются следующие виды контр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лирующих материалов:</w:t>
      </w:r>
    </w:p>
    <w:p w:rsidR="00D07FB0" w:rsidRPr="009048B5" w:rsidRDefault="00D07FB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-оценочные листы (персонифицир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ванные)</w:t>
      </w:r>
    </w:p>
    <w:p w:rsidR="00D07FB0" w:rsidRPr="009048B5" w:rsidRDefault="00D07FB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- Не персонифицированные оцено</w:t>
      </w:r>
      <w:r w:rsidRPr="009048B5">
        <w:rPr>
          <w:rFonts w:ascii="Times New Roman" w:hAnsi="Times New Roman" w:cs="Times New Roman"/>
          <w:sz w:val="24"/>
          <w:szCs w:val="24"/>
        </w:rPr>
        <w:t>ч</w:t>
      </w:r>
      <w:r w:rsidRPr="009048B5">
        <w:rPr>
          <w:rFonts w:ascii="Times New Roman" w:hAnsi="Times New Roman" w:cs="Times New Roman"/>
          <w:sz w:val="24"/>
          <w:szCs w:val="24"/>
        </w:rPr>
        <w:t>ные листы</w:t>
      </w:r>
    </w:p>
    <w:p w:rsidR="00D07FB0" w:rsidRPr="009048B5" w:rsidRDefault="00D07FB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- Листы наблюдений за формиров</w:t>
      </w:r>
      <w:r w:rsidRPr="009048B5">
        <w:rPr>
          <w:rFonts w:ascii="Times New Roman" w:hAnsi="Times New Roman" w:cs="Times New Roman"/>
          <w:sz w:val="24"/>
          <w:szCs w:val="24"/>
        </w:rPr>
        <w:t>а</w:t>
      </w:r>
      <w:r w:rsidRPr="009048B5">
        <w:rPr>
          <w:rFonts w:ascii="Times New Roman" w:hAnsi="Times New Roman" w:cs="Times New Roman"/>
          <w:sz w:val="24"/>
          <w:szCs w:val="24"/>
        </w:rPr>
        <w:t>нием УУД</w:t>
      </w:r>
    </w:p>
    <w:p w:rsidR="00D07FB0" w:rsidRPr="009048B5" w:rsidRDefault="00D07FB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- Диагностические материалы</w:t>
      </w:r>
    </w:p>
    <w:p w:rsidR="00D07FB0" w:rsidRPr="009048B5" w:rsidRDefault="00D07FB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Хорошо представлен общий подход к контролирующим материалам по предм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там  в УМК «Гармонии» с учетом разного уровня сложности материалов.</w:t>
      </w:r>
      <w:r w:rsidR="00686135"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рамках ВШК отслеживание сформированности УУД проводится администрацией школы 2 раза в год, учителем - каждую четверть, психологом школы по отдельному плану  или по запросу родителей.</w:t>
      </w:r>
    </w:p>
    <w:p w:rsidR="001F66BB" w:rsidRPr="009048B5" w:rsidRDefault="00D07FB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Творческой группой учителей школы были разработаны материалы </w:t>
      </w:r>
      <w:r w:rsidR="001F66BB" w:rsidRPr="009048B5">
        <w:rPr>
          <w:rFonts w:ascii="Times New Roman" w:hAnsi="Times New Roman" w:cs="Times New Roman"/>
          <w:sz w:val="24"/>
          <w:szCs w:val="24"/>
        </w:rPr>
        <w:t>интегрир</w:t>
      </w:r>
      <w:r w:rsidR="001F66BB" w:rsidRPr="009048B5">
        <w:rPr>
          <w:rFonts w:ascii="Times New Roman" w:hAnsi="Times New Roman" w:cs="Times New Roman"/>
          <w:sz w:val="24"/>
          <w:szCs w:val="24"/>
        </w:rPr>
        <w:t>о</w:t>
      </w:r>
      <w:r w:rsidR="001F66BB" w:rsidRPr="009048B5">
        <w:rPr>
          <w:rFonts w:ascii="Times New Roman" w:hAnsi="Times New Roman" w:cs="Times New Roman"/>
          <w:sz w:val="24"/>
          <w:szCs w:val="24"/>
        </w:rPr>
        <w:t xml:space="preserve">ванного комплексного задания </w:t>
      </w:r>
      <w:r w:rsidRPr="009048B5">
        <w:rPr>
          <w:rFonts w:ascii="Times New Roman" w:hAnsi="Times New Roman" w:cs="Times New Roman"/>
          <w:sz w:val="24"/>
          <w:szCs w:val="24"/>
        </w:rPr>
        <w:t xml:space="preserve"> (ИКЗ) для итоговой аттестации уч</w:t>
      </w:r>
      <w:r w:rsidR="00655111" w:rsidRPr="009048B5">
        <w:rPr>
          <w:rFonts w:ascii="Times New Roman" w:hAnsi="Times New Roman" w:cs="Times New Roman"/>
          <w:sz w:val="24"/>
          <w:szCs w:val="24"/>
        </w:rPr>
        <w:t>ащихся среднего звена</w:t>
      </w:r>
      <w:r w:rsidR="001F66BB" w:rsidRPr="009048B5">
        <w:rPr>
          <w:rFonts w:ascii="Times New Roman" w:hAnsi="Times New Roman" w:cs="Times New Roman"/>
          <w:sz w:val="24"/>
          <w:szCs w:val="24"/>
        </w:rPr>
        <w:t xml:space="preserve"> (5-8 </w:t>
      </w:r>
      <w:proofErr w:type="spellStart"/>
      <w:r w:rsidR="001F66BB" w:rsidRPr="009048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F66BB" w:rsidRPr="009048B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F66BB" w:rsidRPr="009048B5">
        <w:rPr>
          <w:rFonts w:ascii="Times New Roman" w:hAnsi="Times New Roman" w:cs="Times New Roman"/>
          <w:sz w:val="24"/>
          <w:szCs w:val="24"/>
        </w:rPr>
        <w:t>.</w:t>
      </w:r>
      <w:r w:rsidR="00655111" w:rsidRPr="009048B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048B5">
        <w:rPr>
          <w:rFonts w:ascii="Times New Roman" w:hAnsi="Times New Roman" w:cs="Times New Roman"/>
          <w:sz w:val="24"/>
          <w:szCs w:val="24"/>
        </w:rPr>
        <w:t>подготовка  к внедрению ФГОС в среднем звене).</w:t>
      </w:r>
      <w:r w:rsidR="00655111" w:rsidRPr="009048B5">
        <w:rPr>
          <w:rFonts w:ascii="Times New Roman" w:hAnsi="Times New Roman" w:cs="Times New Roman"/>
          <w:sz w:val="24"/>
          <w:szCs w:val="24"/>
        </w:rPr>
        <w:t xml:space="preserve"> Это</w:t>
      </w:r>
      <w:r w:rsidR="001F66BB" w:rsidRPr="009048B5">
        <w:rPr>
          <w:rFonts w:ascii="Times New Roman" w:hAnsi="Times New Roman" w:cs="Times New Roman"/>
          <w:sz w:val="24"/>
          <w:szCs w:val="24"/>
        </w:rPr>
        <w:t>т</w:t>
      </w:r>
      <w:r w:rsidR="00655111" w:rsidRPr="009048B5">
        <w:rPr>
          <w:rFonts w:ascii="Times New Roman" w:hAnsi="Times New Roman" w:cs="Times New Roman"/>
          <w:b/>
          <w:sz w:val="24"/>
          <w:szCs w:val="24"/>
        </w:rPr>
        <w:t>инно</w:t>
      </w:r>
      <w:r w:rsidR="001F66BB" w:rsidRPr="009048B5">
        <w:rPr>
          <w:rFonts w:ascii="Times New Roman" w:hAnsi="Times New Roman" w:cs="Times New Roman"/>
          <w:b/>
          <w:sz w:val="24"/>
          <w:szCs w:val="24"/>
        </w:rPr>
        <w:t>вац</w:t>
      </w:r>
      <w:r w:rsidR="001F66BB" w:rsidRPr="009048B5">
        <w:rPr>
          <w:rFonts w:ascii="Times New Roman" w:hAnsi="Times New Roman" w:cs="Times New Roman"/>
          <w:b/>
          <w:sz w:val="24"/>
          <w:szCs w:val="24"/>
        </w:rPr>
        <w:t>и</w:t>
      </w:r>
      <w:r w:rsidR="001F66BB" w:rsidRPr="009048B5">
        <w:rPr>
          <w:rFonts w:ascii="Times New Roman" w:hAnsi="Times New Roman" w:cs="Times New Roman"/>
          <w:b/>
          <w:sz w:val="24"/>
          <w:szCs w:val="24"/>
        </w:rPr>
        <w:t>онный продукт</w:t>
      </w:r>
      <w:r w:rsidR="001F66BB" w:rsidRPr="009048B5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655111" w:rsidRPr="009048B5">
        <w:rPr>
          <w:rFonts w:ascii="Times New Roman" w:hAnsi="Times New Roman" w:cs="Times New Roman"/>
          <w:sz w:val="24"/>
          <w:szCs w:val="24"/>
        </w:rPr>
        <w:t>был разработан с целью определения уровня читательской грамотности учащихся</w:t>
      </w:r>
      <w:r w:rsidR="001F66BB" w:rsidRPr="009048B5">
        <w:rPr>
          <w:rFonts w:ascii="Times New Roman" w:hAnsi="Times New Roman" w:cs="Times New Roman"/>
          <w:sz w:val="24"/>
          <w:szCs w:val="24"/>
        </w:rPr>
        <w:t xml:space="preserve"> и сформированн</w:t>
      </w:r>
      <w:r w:rsidR="001F66BB" w:rsidRPr="009048B5">
        <w:rPr>
          <w:rFonts w:ascii="Times New Roman" w:hAnsi="Times New Roman" w:cs="Times New Roman"/>
          <w:sz w:val="24"/>
          <w:szCs w:val="24"/>
        </w:rPr>
        <w:t>о</w:t>
      </w:r>
      <w:r w:rsidR="001F66BB" w:rsidRPr="009048B5">
        <w:rPr>
          <w:rFonts w:ascii="Times New Roman" w:hAnsi="Times New Roman" w:cs="Times New Roman"/>
          <w:sz w:val="24"/>
          <w:szCs w:val="24"/>
        </w:rPr>
        <w:lastRenderedPageBreak/>
        <w:t>сти умения работать с текстовой инфо</w:t>
      </w:r>
      <w:r w:rsidR="001F66BB" w:rsidRPr="009048B5">
        <w:rPr>
          <w:rFonts w:ascii="Times New Roman" w:hAnsi="Times New Roman" w:cs="Times New Roman"/>
          <w:sz w:val="24"/>
          <w:szCs w:val="24"/>
        </w:rPr>
        <w:t>р</w:t>
      </w:r>
      <w:r w:rsidR="001F66BB" w:rsidRPr="009048B5">
        <w:rPr>
          <w:rFonts w:ascii="Times New Roman" w:hAnsi="Times New Roman" w:cs="Times New Roman"/>
          <w:sz w:val="24"/>
          <w:szCs w:val="24"/>
        </w:rPr>
        <w:t>мацией.</w:t>
      </w:r>
    </w:p>
    <w:p w:rsidR="001F66BB" w:rsidRPr="009048B5" w:rsidRDefault="001F66B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Методика оценки читательской гр</w:t>
      </w:r>
      <w:r w:rsidRPr="009048B5">
        <w:rPr>
          <w:rFonts w:ascii="Times New Roman" w:hAnsi="Times New Roman" w:cs="Times New Roman"/>
          <w:sz w:val="24"/>
          <w:szCs w:val="24"/>
        </w:rPr>
        <w:t>а</w:t>
      </w:r>
      <w:r w:rsidRPr="009048B5">
        <w:rPr>
          <w:rFonts w:ascii="Times New Roman" w:hAnsi="Times New Roman" w:cs="Times New Roman"/>
          <w:sz w:val="24"/>
          <w:szCs w:val="24"/>
        </w:rPr>
        <w:t>мотности учащихся основной школы (5-8 классы) позволяет:</w:t>
      </w:r>
    </w:p>
    <w:p w:rsidR="001F66BB" w:rsidRPr="009048B5" w:rsidRDefault="001F66B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8B5">
        <w:rPr>
          <w:rFonts w:ascii="Times New Roman" w:hAnsi="Times New Roman" w:cs="Times New Roman"/>
          <w:sz w:val="24"/>
          <w:szCs w:val="24"/>
          <w:u w:val="single"/>
        </w:rPr>
        <w:t>Учащимся:</w:t>
      </w:r>
    </w:p>
    <w:p w:rsidR="001F66BB" w:rsidRPr="009048B5" w:rsidRDefault="001F66B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 развивать навыки работы с текстами разных видов; </w:t>
      </w:r>
    </w:p>
    <w:p w:rsidR="001F66BB" w:rsidRPr="009048B5" w:rsidRDefault="001F66B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интегрировать знания и умения  по разным предметам при анализе учебного текста.</w:t>
      </w:r>
    </w:p>
    <w:p w:rsidR="001F66BB" w:rsidRPr="009048B5" w:rsidRDefault="001F66B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8B5">
        <w:rPr>
          <w:rFonts w:ascii="Times New Roman" w:hAnsi="Times New Roman" w:cs="Times New Roman"/>
          <w:sz w:val="24"/>
          <w:szCs w:val="24"/>
          <w:u w:val="single"/>
        </w:rPr>
        <w:t>Учителям:</w:t>
      </w:r>
    </w:p>
    <w:p w:rsidR="001F66BB" w:rsidRPr="009048B5" w:rsidRDefault="001F66B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осваивать современные формы д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стижения и оценки образовательных р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>зультатов (ключевых компетенций);</w:t>
      </w:r>
    </w:p>
    <w:p w:rsidR="001F66BB" w:rsidRPr="009048B5" w:rsidRDefault="001F66B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приобрести навыки работы в кома</w:t>
      </w:r>
      <w:r w:rsidRPr="009048B5">
        <w:rPr>
          <w:rFonts w:ascii="Times New Roman" w:hAnsi="Times New Roman" w:cs="Times New Roman"/>
          <w:sz w:val="24"/>
          <w:szCs w:val="24"/>
        </w:rPr>
        <w:t>н</w:t>
      </w:r>
      <w:r w:rsidRPr="009048B5">
        <w:rPr>
          <w:rFonts w:ascii="Times New Roman" w:hAnsi="Times New Roman" w:cs="Times New Roman"/>
          <w:sz w:val="24"/>
          <w:szCs w:val="24"/>
        </w:rPr>
        <w:t>де;</w:t>
      </w:r>
    </w:p>
    <w:p w:rsidR="001F66BB" w:rsidRPr="009048B5" w:rsidRDefault="001F66B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повысить уровень методического м</w:t>
      </w:r>
      <w:r w:rsidRPr="009048B5">
        <w:rPr>
          <w:rFonts w:ascii="Times New Roman" w:hAnsi="Times New Roman" w:cs="Times New Roman"/>
          <w:sz w:val="24"/>
          <w:szCs w:val="24"/>
        </w:rPr>
        <w:t>а</w:t>
      </w:r>
      <w:r w:rsidRPr="009048B5">
        <w:rPr>
          <w:rFonts w:ascii="Times New Roman" w:hAnsi="Times New Roman" w:cs="Times New Roman"/>
          <w:sz w:val="24"/>
          <w:szCs w:val="24"/>
        </w:rPr>
        <w:t>стерства, навыки  педагогического прое</w:t>
      </w:r>
      <w:r w:rsidRPr="009048B5">
        <w:rPr>
          <w:rFonts w:ascii="Times New Roman" w:hAnsi="Times New Roman" w:cs="Times New Roman"/>
          <w:sz w:val="24"/>
          <w:szCs w:val="24"/>
        </w:rPr>
        <w:t>к</w:t>
      </w:r>
      <w:r w:rsidRPr="009048B5">
        <w:rPr>
          <w:rFonts w:ascii="Times New Roman" w:hAnsi="Times New Roman" w:cs="Times New Roman"/>
          <w:sz w:val="24"/>
          <w:szCs w:val="24"/>
        </w:rPr>
        <w:t>тирования и конструирования контрол</w:t>
      </w:r>
      <w:r w:rsidRPr="009048B5">
        <w:rPr>
          <w:rFonts w:ascii="Times New Roman" w:hAnsi="Times New Roman" w:cs="Times New Roman"/>
          <w:sz w:val="24"/>
          <w:szCs w:val="24"/>
        </w:rPr>
        <w:t>ь</w:t>
      </w:r>
      <w:r w:rsidRPr="009048B5">
        <w:rPr>
          <w:rFonts w:ascii="Times New Roman" w:hAnsi="Times New Roman" w:cs="Times New Roman"/>
          <w:sz w:val="24"/>
          <w:szCs w:val="24"/>
        </w:rPr>
        <w:t xml:space="preserve">но-измерительных материалов. </w:t>
      </w:r>
    </w:p>
    <w:p w:rsidR="001F66BB" w:rsidRPr="009048B5" w:rsidRDefault="001F66B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8B5">
        <w:rPr>
          <w:rFonts w:ascii="Times New Roman" w:hAnsi="Times New Roman" w:cs="Times New Roman"/>
          <w:sz w:val="24"/>
          <w:szCs w:val="24"/>
          <w:u w:val="single"/>
        </w:rPr>
        <w:t>Администрации:</w:t>
      </w:r>
    </w:p>
    <w:p w:rsidR="001F66BB" w:rsidRPr="009048B5" w:rsidRDefault="001F66B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обеспечить готовность педагогич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>ского коллектива  к внедрению иннов</w:t>
      </w:r>
      <w:r w:rsidRPr="009048B5">
        <w:rPr>
          <w:rFonts w:ascii="Times New Roman" w:hAnsi="Times New Roman" w:cs="Times New Roman"/>
          <w:sz w:val="24"/>
          <w:szCs w:val="24"/>
        </w:rPr>
        <w:t>а</w:t>
      </w:r>
      <w:r w:rsidRPr="009048B5">
        <w:rPr>
          <w:rFonts w:ascii="Times New Roman" w:hAnsi="Times New Roman" w:cs="Times New Roman"/>
          <w:sz w:val="24"/>
          <w:szCs w:val="24"/>
        </w:rPr>
        <w:t>ций;</w:t>
      </w:r>
    </w:p>
    <w:p w:rsidR="001F66BB" w:rsidRPr="009048B5" w:rsidRDefault="001F66B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осуществить переход к введению ф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>деральных государственных  образов</w:t>
      </w:r>
      <w:r w:rsidRPr="009048B5">
        <w:rPr>
          <w:rFonts w:ascii="Times New Roman" w:hAnsi="Times New Roman" w:cs="Times New Roman"/>
          <w:sz w:val="24"/>
          <w:szCs w:val="24"/>
        </w:rPr>
        <w:t>а</w:t>
      </w:r>
      <w:r w:rsidRPr="009048B5">
        <w:rPr>
          <w:rFonts w:ascii="Times New Roman" w:hAnsi="Times New Roman" w:cs="Times New Roman"/>
          <w:sz w:val="24"/>
          <w:szCs w:val="24"/>
        </w:rPr>
        <w:t>тельных  стандартов.</w:t>
      </w:r>
    </w:p>
    <w:p w:rsidR="00CB2212" w:rsidRPr="009048B5" w:rsidRDefault="00CB2212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2.2.2.</w:t>
      </w:r>
      <w:r w:rsidRPr="009048B5">
        <w:rPr>
          <w:rFonts w:ascii="Times New Roman" w:hAnsi="Times New Roman" w:cs="Times New Roman"/>
          <w:sz w:val="24"/>
          <w:szCs w:val="24"/>
        </w:rPr>
        <w:t xml:space="preserve"> Достоинства и недостатки и</w:t>
      </w:r>
      <w:r w:rsidRPr="009048B5">
        <w:rPr>
          <w:rFonts w:ascii="Times New Roman" w:hAnsi="Times New Roman" w:cs="Times New Roman"/>
          <w:sz w:val="24"/>
          <w:szCs w:val="24"/>
        </w:rPr>
        <w:t>с</w:t>
      </w:r>
      <w:r w:rsidRPr="009048B5">
        <w:rPr>
          <w:rFonts w:ascii="Times New Roman" w:hAnsi="Times New Roman" w:cs="Times New Roman"/>
          <w:sz w:val="24"/>
          <w:szCs w:val="24"/>
        </w:rPr>
        <w:t>пользуемых учебных программ.</w:t>
      </w:r>
    </w:p>
    <w:p w:rsidR="00D07FB0" w:rsidRPr="009048B5" w:rsidRDefault="00D07FB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Достоинства  учебной программы «Гармония»: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07FB0" w:rsidRPr="009048B5" w:rsidRDefault="00D07FB0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Хорошо раскрыты структура, соде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жание программы по предметам, треб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вания к уровням подготовки учащихся, планируемые результаты освоения пре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мета, система оценки достижения план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руемых результатов освоения предмета, учебно-методические средства обучения, материально-технические средства для реализации программы. </w:t>
      </w:r>
    </w:p>
    <w:p w:rsidR="00655111" w:rsidRPr="009048B5" w:rsidRDefault="0065511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В якутских классах (1а, 2а) лишь ч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стично используется УМК «Школа Ро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сии» (математика, родной язык, литер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турное чтение на родном языке)</w:t>
      </w:r>
      <w:proofErr w:type="gramStart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.Н</w:t>
      </w:r>
      <w:proofErr w:type="gramEnd"/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ет по русскому языку, литературному чтению на русском языке, окружающему миру и технологии. Нет на якутском языке пр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граммы «Школа России» и УМК на ро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9048B5">
        <w:rPr>
          <w:rFonts w:ascii="Times New Roman" w:eastAsia="Calibri" w:hAnsi="Times New Roman" w:cs="Times New Roman"/>
          <w:sz w:val="24"/>
          <w:szCs w:val="24"/>
          <w:lang w:eastAsia="en-US"/>
        </w:rPr>
        <w:t>ном языке.</w:t>
      </w:r>
    </w:p>
    <w:p w:rsidR="00CB2212" w:rsidRPr="009048B5" w:rsidRDefault="00CB2212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2.3. Итоги анализа позиции «2»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369"/>
        <w:gridCol w:w="1741"/>
        <w:gridCol w:w="1221"/>
        <w:gridCol w:w="1152"/>
        <w:gridCol w:w="1366"/>
      </w:tblGrid>
      <w:tr w:rsidR="00CB2212" w:rsidRPr="009048B5" w:rsidTr="00B74427">
        <w:tc>
          <w:tcPr>
            <w:tcW w:w="445" w:type="dxa"/>
          </w:tcPr>
          <w:p w:rsidR="00CB2212" w:rsidRPr="009048B5" w:rsidRDefault="00CB2212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8" w:type="dxa"/>
          </w:tcPr>
          <w:p w:rsidR="00CB2212" w:rsidRPr="009048B5" w:rsidRDefault="00CB2212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508" w:type="dxa"/>
          </w:tcPr>
          <w:p w:rsidR="00CB2212" w:rsidRPr="009048B5" w:rsidRDefault="00CB2212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бые ст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роны</w:t>
            </w:r>
          </w:p>
        </w:tc>
        <w:tc>
          <w:tcPr>
            <w:tcW w:w="1912" w:type="dxa"/>
          </w:tcPr>
          <w:p w:rsidR="00CB2212" w:rsidRPr="009048B5" w:rsidRDefault="003776DB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2212" w:rsidRPr="009048B5">
              <w:rPr>
                <w:rFonts w:ascii="Times New Roman" w:hAnsi="Times New Roman" w:cs="Times New Roman"/>
                <w:sz w:val="24"/>
                <w:szCs w:val="24"/>
              </w:rPr>
              <w:t>озможн</w:t>
            </w:r>
            <w:r w:rsidR="00CB2212"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2212" w:rsidRPr="009048B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37" w:type="dxa"/>
          </w:tcPr>
          <w:p w:rsidR="00CB2212" w:rsidRPr="009048B5" w:rsidRDefault="00CB2212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трев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</w:tr>
      <w:tr w:rsidR="00CB2212" w:rsidRPr="009048B5" w:rsidTr="00B74427">
        <w:tc>
          <w:tcPr>
            <w:tcW w:w="445" w:type="dxa"/>
          </w:tcPr>
          <w:p w:rsidR="00CB2212" w:rsidRPr="009048B5" w:rsidRDefault="00CB2212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25B7F" w:rsidRPr="009048B5" w:rsidRDefault="003776DB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план, учебные программы</w:t>
            </w:r>
            <w:r w:rsidR="00E340B2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40B2" w:rsidRPr="009048B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E340B2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r w:rsidR="00E340B2" w:rsidRPr="0090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40B2" w:rsidRPr="009048B5">
              <w:rPr>
                <w:rFonts w:ascii="Times New Roman" w:hAnsi="Times New Roman" w:cs="Times New Roman"/>
                <w:sz w:val="24"/>
                <w:szCs w:val="24"/>
              </w:rPr>
              <w:t>тодическое обеспечение соответствуют  требованиям государстве</w:t>
            </w:r>
            <w:r w:rsidR="00E340B2" w:rsidRPr="00904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40B2" w:rsidRPr="009048B5">
              <w:rPr>
                <w:rFonts w:ascii="Times New Roman" w:hAnsi="Times New Roman" w:cs="Times New Roman"/>
                <w:sz w:val="24"/>
                <w:szCs w:val="24"/>
              </w:rPr>
              <w:t>ных образов</w:t>
            </w:r>
            <w:r w:rsidR="00E340B2" w:rsidRPr="0090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40B2" w:rsidRPr="009048B5">
              <w:rPr>
                <w:rFonts w:ascii="Times New Roman" w:hAnsi="Times New Roman" w:cs="Times New Roman"/>
                <w:sz w:val="24"/>
                <w:szCs w:val="24"/>
              </w:rPr>
              <w:t>тельных ста</w:t>
            </w:r>
            <w:r w:rsidR="00E340B2" w:rsidRPr="00904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40B2" w:rsidRPr="009048B5">
              <w:rPr>
                <w:rFonts w:ascii="Times New Roman" w:hAnsi="Times New Roman" w:cs="Times New Roman"/>
                <w:sz w:val="24"/>
                <w:szCs w:val="24"/>
              </w:rPr>
              <w:t>дартов в ч</w:t>
            </w:r>
            <w:r w:rsidR="00E340B2" w:rsidRPr="0090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40B2" w:rsidRPr="009048B5">
              <w:rPr>
                <w:rFonts w:ascii="Times New Roman" w:hAnsi="Times New Roman" w:cs="Times New Roman"/>
                <w:sz w:val="24"/>
                <w:szCs w:val="24"/>
              </w:rPr>
              <w:t>сти:</w:t>
            </w:r>
          </w:p>
          <w:p w:rsidR="00E340B2" w:rsidRPr="009048B5" w:rsidRDefault="00E340B2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 Орган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="003776DB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="003776DB" w:rsidRPr="0090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76DB" w:rsidRPr="009048B5">
              <w:rPr>
                <w:rFonts w:ascii="Times New Roman" w:hAnsi="Times New Roman" w:cs="Times New Roman"/>
                <w:sz w:val="24"/>
                <w:szCs w:val="24"/>
              </w:rPr>
              <w:t>ния, обяз</w:t>
            </w:r>
            <w:r w:rsidR="003776DB" w:rsidRPr="0090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76DB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proofErr w:type="spellStart"/>
            <w:r w:rsidR="003776DB" w:rsidRPr="0090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76DB" w:rsidRPr="0090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76DB" w:rsidRPr="009048B5">
              <w:rPr>
                <w:rFonts w:ascii="Times New Roman" w:hAnsi="Times New Roman" w:cs="Times New Roman"/>
                <w:sz w:val="24"/>
                <w:szCs w:val="24"/>
              </w:rPr>
              <w:t>нимумас</w:t>
            </w:r>
            <w:r w:rsidR="003776DB"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6DB" w:rsidRPr="009048B5">
              <w:rPr>
                <w:rFonts w:ascii="Times New Roman" w:hAnsi="Times New Roman" w:cs="Times New Roman"/>
                <w:sz w:val="24"/>
                <w:szCs w:val="24"/>
              </w:rPr>
              <w:t>держания</w:t>
            </w:r>
            <w:proofErr w:type="spellEnd"/>
            <w:r w:rsidR="003776DB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ООП.</w:t>
            </w:r>
          </w:p>
          <w:p w:rsidR="003776DB" w:rsidRPr="009048B5" w:rsidRDefault="003776DB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-Максимальн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го объема учебной нагрузки</w:t>
            </w:r>
          </w:p>
          <w:p w:rsidR="003776DB" w:rsidRPr="009048B5" w:rsidRDefault="003776DB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-Основных 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разовательных программ.</w:t>
            </w:r>
          </w:p>
        </w:tc>
        <w:tc>
          <w:tcPr>
            <w:tcW w:w="2508" w:type="dxa"/>
          </w:tcPr>
          <w:p w:rsidR="00CB2212" w:rsidRPr="009048B5" w:rsidRDefault="003776DB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 отмечает недост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точное выдел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часов реги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нального комп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нента в БУП РС (Я) (яку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ский язык  в 5 классе). </w:t>
            </w:r>
          </w:p>
          <w:p w:rsidR="003776DB" w:rsidRPr="009048B5" w:rsidRDefault="003776DB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B2212" w:rsidRPr="009048B5" w:rsidRDefault="00CB2212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B2212" w:rsidRPr="009048B5" w:rsidRDefault="003776DB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 В связи с низкой наполня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мостью классов школа в будущем планирует объед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нять кла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сы с ру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ским и якутским языком обучения. Но в БУП РС(Я) 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сутствует вариант для  см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шанного обучения детей.</w:t>
            </w:r>
          </w:p>
        </w:tc>
      </w:tr>
    </w:tbl>
    <w:p w:rsidR="00CB2212" w:rsidRPr="009048B5" w:rsidRDefault="00CB2212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212" w:rsidRPr="009048B5" w:rsidRDefault="00CB2212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b/>
          <w:i/>
          <w:sz w:val="24"/>
          <w:szCs w:val="24"/>
        </w:rPr>
        <w:t>3. Качество организации учебно- воспитательного процесса.</w:t>
      </w:r>
    </w:p>
    <w:p w:rsidR="0076546F" w:rsidRPr="009048B5" w:rsidRDefault="0076546F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3.1 Качество учебного процесса</w:t>
      </w:r>
    </w:p>
    <w:p w:rsidR="004A40CD" w:rsidRPr="009048B5" w:rsidRDefault="004A40C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Успеваемость по школе по итогам уче</w:t>
      </w:r>
      <w:r w:rsidR="001860F9">
        <w:rPr>
          <w:rFonts w:ascii="Times New Roman" w:hAnsi="Times New Roman" w:cs="Times New Roman"/>
          <w:sz w:val="24"/>
          <w:szCs w:val="24"/>
        </w:rPr>
        <w:t>бного года составляет – 99,2%,(</w:t>
      </w:r>
      <w:r w:rsidRPr="009048B5">
        <w:rPr>
          <w:rFonts w:ascii="Times New Roman" w:hAnsi="Times New Roman" w:cs="Times New Roman"/>
          <w:sz w:val="24"/>
          <w:szCs w:val="24"/>
        </w:rPr>
        <w:t>второгодник – 1, условно перев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>ден – 1), качество – 43,4%, учащихся на конец учебного года –</w:t>
      </w:r>
      <w:r w:rsidR="001860F9">
        <w:rPr>
          <w:rFonts w:ascii="Times New Roman" w:hAnsi="Times New Roman" w:cs="Times New Roman"/>
          <w:sz w:val="24"/>
          <w:szCs w:val="24"/>
        </w:rPr>
        <w:t xml:space="preserve"> 266</w:t>
      </w:r>
      <w:r w:rsidRPr="009048B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4348" w:rsidRPr="009048B5" w:rsidRDefault="00674348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 xml:space="preserve">-процедура анализа качества </w:t>
      </w:r>
      <w:r w:rsidR="00C10B7B" w:rsidRPr="009048B5">
        <w:rPr>
          <w:rFonts w:ascii="Times New Roman" w:hAnsi="Times New Roman" w:cs="Times New Roman"/>
          <w:b/>
          <w:sz w:val="24"/>
          <w:szCs w:val="24"/>
        </w:rPr>
        <w:t>в учебном процессе</w:t>
      </w:r>
      <w:r w:rsidRPr="009048B5">
        <w:rPr>
          <w:rFonts w:ascii="Times New Roman" w:hAnsi="Times New Roman" w:cs="Times New Roman"/>
          <w:b/>
          <w:sz w:val="24"/>
          <w:szCs w:val="24"/>
        </w:rPr>
        <w:t>.</w:t>
      </w:r>
    </w:p>
    <w:p w:rsidR="000A44C4" w:rsidRPr="009048B5" w:rsidRDefault="000A44C4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Анализируя данные по сохранению контингента учащихс</w:t>
      </w:r>
      <w:r w:rsidR="00EB2200" w:rsidRPr="009048B5">
        <w:rPr>
          <w:rFonts w:ascii="Times New Roman" w:eastAsia="Times New Roman" w:hAnsi="Times New Roman" w:cs="Times New Roman"/>
          <w:sz w:val="24"/>
          <w:szCs w:val="24"/>
        </w:rPr>
        <w:t>я за последние 3 г</w:t>
      </w:r>
      <w:r w:rsidR="00EB2200" w:rsidRPr="009048B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2200" w:rsidRPr="009048B5">
        <w:rPr>
          <w:rFonts w:ascii="Times New Roman" w:eastAsia="Times New Roman" w:hAnsi="Times New Roman" w:cs="Times New Roman"/>
          <w:sz w:val="24"/>
          <w:szCs w:val="24"/>
        </w:rPr>
        <w:t>да (2010-2013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г.г.) можно сделать вывод, что наблюдается общее </w:t>
      </w:r>
      <w:r w:rsidR="00EB2200" w:rsidRPr="009048B5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чества учащи</w:t>
      </w:r>
      <w:r w:rsidR="00EB2200" w:rsidRPr="009048B5">
        <w:rPr>
          <w:rFonts w:ascii="Times New Roman" w:eastAsia="Times New Roman" w:hAnsi="Times New Roman" w:cs="Times New Roman"/>
          <w:sz w:val="24"/>
          <w:szCs w:val="24"/>
        </w:rPr>
        <w:t xml:space="preserve">хся школьного возраста с сохранением общего количества 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кла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сов-комплектов</w:t>
      </w:r>
      <w:r w:rsidR="00EB2200" w:rsidRPr="00904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B7B" w:rsidRPr="009048B5" w:rsidRDefault="00C10B7B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60F9" w:rsidRDefault="001860F9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60F9" w:rsidRDefault="001860F9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0B7B" w:rsidRPr="009048B5" w:rsidRDefault="000A44C4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Состав </w:t>
      </w:r>
      <w:proofErr w:type="gramStart"/>
      <w:r w:rsidRPr="009048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tbl>
      <w:tblPr>
        <w:tblW w:w="10291" w:type="dxa"/>
        <w:tblInd w:w="-68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126"/>
        <w:gridCol w:w="2353"/>
        <w:gridCol w:w="2693"/>
        <w:gridCol w:w="3119"/>
      </w:tblGrid>
      <w:tr w:rsidR="00C10B7B" w:rsidRPr="009048B5" w:rsidTr="00C10B7B">
        <w:tc>
          <w:tcPr>
            <w:tcW w:w="2126" w:type="dxa"/>
            <w:vAlign w:val="center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35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2010-2012</w:t>
            </w:r>
          </w:p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2011-2012</w:t>
            </w:r>
          </w:p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119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2012-1013</w:t>
            </w:r>
          </w:p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</w:tr>
      <w:tr w:rsidR="00C10B7B" w:rsidRPr="009048B5" w:rsidTr="00C10B7B">
        <w:tc>
          <w:tcPr>
            <w:tcW w:w="2126" w:type="dxa"/>
            <w:vAlign w:val="center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Классов-комплектов</w:t>
            </w:r>
          </w:p>
        </w:tc>
        <w:tc>
          <w:tcPr>
            <w:tcW w:w="235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C10B7B" w:rsidRPr="009048B5" w:rsidTr="00C10B7B">
        <w:tc>
          <w:tcPr>
            <w:tcW w:w="2126" w:type="dxa"/>
            <w:vAlign w:val="center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Начальная </w:t>
            </w: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35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10B7B" w:rsidRPr="009048B5" w:rsidTr="00C10B7B">
        <w:tc>
          <w:tcPr>
            <w:tcW w:w="2126" w:type="dxa"/>
            <w:vAlign w:val="center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Среднее звено</w:t>
            </w:r>
          </w:p>
        </w:tc>
        <w:tc>
          <w:tcPr>
            <w:tcW w:w="235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10B7B" w:rsidRPr="009048B5" w:rsidTr="00C10B7B">
        <w:tc>
          <w:tcPr>
            <w:tcW w:w="2126" w:type="dxa"/>
            <w:vAlign w:val="center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Старшее зв</w:t>
            </w: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35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0B7B" w:rsidRPr="009048B5" w:rsidTr="00C10B7B">
        <w:tc>
          <w:tcPr>
            <w:tcW w:w="2126" w:type="dxa"/>
            <w:vAlign w:val="center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 </w:t>
            </w:r>
            <w:proofErr w:type="gramStart"/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235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69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119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273</w:t>
            </w:r>
          </w:p>
        </w:tc>
      </w:tr>
      <w:tr w:rsidR="00C10B7B" w:rsidRPr="009048B5" w:rsidTr="00C10B7B">
        <w:tc>
          <w:tcPr>
            <w:tcW w:w="2126" w:type="dxa"/>
            <w:vAlign w:val="center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  <w:tc>
          <w:tcPr>
            <w:tcW w:w="235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C10B7B" w:rsidRPr="009048B5" w:rsidTr="00C10B7B">
        <w:tc>
          <w:tcPr>
            <w:tcW w:w="2126" w:type="dxa"/>
            <w:vAlign w:val="center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звено</w:t>
            </w:r>
          </w:p>
        </w:tc>
        <w:tc>
          <w:tcPr>
            <w:tcW w:w="235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9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19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C10B7B" w:rsidRPr="009048B5" w:rsidTr="00C10B7B">
        <w:tc>
          <w:tcPr>
            <w:tcW w:w="2126" w:type="dxa"/>
            <w:vAlign w:val="center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Старшее зв</w:t>
            </w: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35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10B7B" w:rsidRPr="009048B5" w:rsidTr="00C10B7B">
        <w:tc>
          <w:tcPr>
            <w:tcW w:w="2126" w:type="dxa"/>
            <w:vAlign w:val="center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</w:t>
            </w:r>
            <w:proofErr w:type="gramStart"/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гимн</w:t>
            </w:r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зических классов (5-10)</w:t>
            </w:r>
          </w:p>
        </w:tc>
        <w:tc>
          <w:tcPr>
            <w:tcW w:w="235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10B7B" w:rsidRPr="009048B5" w:rsidTr="00C10B7B">
        <w:tc>
          <w:tcPr>
            <w:tcW w:w="2126" w:type="dxa"/>
            <w:vAlign w:val="center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гимназистов</w:t>
            </w:r>
          </w:p>
        </w:tc>
        <w:tc>
          <w:tcPr>
            <w:tcW w:w="235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C7383" w:rsidRPr="009048B5" w:rsidRDefault="002C7383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7B" w:rsidRPr="009048B5" w:rsidRDefault="00C10B7B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/>
          <w:sz w:val="24"/>
          <w:szCs w:val="24"/>
        </w:rPr>
        <w:t>Качество обученности</w:t>
      </w:r>
    </w:p>
    <w:tbl>
      <w:tblPr>
        <w:tblW w:w="10150" w:type="dxa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2410"/>
        <w:gridCol w:w="2693"/>
        <w:gridCol w:w="1843"/>
        <w:gridCol w:w="1276"/>
      </w:tblGrid>
      <w:tr w:rsidR="000A44C4" w:rsidRPr="009048B5" w:rsidTr="00C10B7B">
        <w:trPr>
          <w:trHeight w:val="565"/>
        </w:trPr>
        <w:tc>
          <w:tcPr>
            <w:tcW w:w="1928" w:type="dxa"/>
            <w:shd w:val="clear" w:color="auto" w:fill="auto"/>
          </w:tcPr>
          <w:p w:rsidR="000A44C4" w:rsidRPr="009048B5" w:rsidRDefault="000A44C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410" w:type="dxa"/>
            <w:shd w:val="clear" w:color="auto" w:fill="auto"/>
          </w:tcPr>
          <w:p w:rsidR="000A44C4" w:rsidRPr="009048B5" w:rsidRDefault="000A44C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Начальные кла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</w:t>
            </w:r>
          </w:p>
        </w:tc>
        <w:tc>
          <w:tcPr>
            <w:tcW w:w="2693" w:type="dxa"/>
            <w:shd w:val="clear" w:color="auto" w:fill="auto"/>
          </w:tcPr>
          <w:p w:rsidR="000A44C4" w:rsidRPr="009048B5" w:rsidRDefault="000A44C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5 - 9 классы</w:t>
            </w:r>
          </w:p>
        </w:tc>
        <w:tc>
          <w:tcPr>
            <w:tcW w:w="1843" w:type="dxa"/>
            <w:shd w:val="clear" w:color="auto" w:fill="auto"/>
          </w:tcPr>
          <w:p w:rsidR="000A44C4" w:rsidRPr="009048B5" w:rsidRDefault="000A44C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10-11 кла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</w:t>
            </w:r>
          </w:p>
        </w:tc>
        <w:tc>
          <w:tcPr>
            <w:tcW w:w="1276" w:type="dxa"/>
            <w:shd w:val="clear" w:color="auto" w:fill="auto"/>
          </w:tcPr>
          <w:p w:rsidR="000A44C4" w:rsidRPr="009048B5" w:rsidRDefault="000A44C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школе</w:t>
            </w:r>
          </w:p>
        </w:tc>
      </w:tr>
      <w:tr w:rsidR="000A44C4" w:rsidRPr="009048B5" w:rsidTr="00C10B7B">
        <w:tc>
          <w:tcPr>
            <w:tcW w:w="1928" w:type="dxa"/>
            <w:shd w:val="clear" w:color="auto" w:fill="auto"/>
          </w:tcPr>
          <w:p w:rsidR="000A44C4" w:rsidRPr="009048B5" w:rsidRDefault="000A44C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2010-2011</w:t>
            </w:r>
          </w:p>
        </w:tc>
        <w:tc>
          <w:tcPr>
            <w:tcW w:w="2410" w:type="dxa"/>
            <w:shd w:val="clear" w:color="auto" w:fill="auto"/>
          </w:tcPr>
          <w:p w:rsidR="000A44C4" w:rsidRPr="009048B5" w:rsidRDefault="000A44C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58%</w:t>
            </w:r>
          </w:p>
        </w:tc>
        <w:tc>
          <w:tcPr>
            <w:tcW w:w="2693" w:type="dxa"/>
            <w:shd w:val="clear" w:color="auto" w:fill="auto"/>
          </w:tcPr>
          <w:p w:rsidR="000A44C4" w:rsidRPr="009048B5" w:rsidRDefault="000A44C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0A44C4" w:rsidRPr="009048B5" w:rsidRDefault="000A44C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0A44C4" w:rsidRPr="009048B5" w:rsidRDefault="000A44C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42 %</w:t>
            </w:r>
          </w:p>
        </w:tc>
      </w:tr>
      <w:tr w:rsidR="000A44C4" w:rsidRPr="009048B5" w:rsidTr="00C10B7B">
        <w:tc>
          <w:tcPr>
            <w:tcW w:w="1928" w:type="dxa"/>
            <w:shd w:val="clear" w:color="auto" w:fill="auto"/>
          </w:tcPr>
          <w:p w:rsidR="000A44C4" w:rsidRPr="009048B5" w:rsidRDefault="000A44C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2011- 2012</w:t>
            </w:r>
          </w:p>
        </w:tc>
        <w:tc>
          <w:tcPr>
            <w:tcW w:w="2410" w:type="dxa"/>
            <w:shd w:val="clear" w:color="auto" w:fill="auto"/>
          </w:tcPr>
          <w:p w:rsidR="000A44C4" w:rsidRPr="009048B5" w:rsidRDefault="000A44C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58 %</w:t>
            </w:r>
          </w:p>
        </w:tc>
        <w:tc>
          <w:tcPr>
            <w:tcW w:w="2693" w:type="dxa"/>
            <w:shd w:val="clear" w:color="auto" w:fill="auto"/>
          </w:tcPr>
          <w:p w:rsidR="000A44C4" w:rsidRPr="009048B5" w:rsidRDefault="000A44C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843" w:type="dxa"/>
            <w:shd w:val="clear" w:color="auto" w:fill="auto"/>
          </w:tcPr>
          <w:p w:rsidR="000A44C4" w:rsidRPr="009048B5" w:rsidRDefault="000A44C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34%</w:t>
            </w:r>
          </w:p>
        </w:tc>
        <w:tc>
          <w:tcPr>
            <w:tcW w:w="1276" w:type="dxa"/>
            <w:shd w:val="clear" w:color="auto" w:fill="auto"/>
          </w:tcPr>
          <w:p w:rsidR="000A44C4" w:rsidRPr="009048B5" w:rsidRDefault="000A44C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38 %</w:t>
            </w:r>
          </w:p>
        </w:tc>
      </w:tr>
      <w:tr w:rsidR="00C10B7B" w:rsidRPr="009048B5" w:rsidTr="00C10B7B">
        <w:tc>
          <w:tcPr>
            <w:tcW w:w="1928" w:type="dxa"/>
            <w:shd w:val="clear" w:color="auto" w:fill="auto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410" w:type="dxa"/>
            <w:shd w:val="clear" w:color="auto" w:fill="auto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2693" w:type="dxa"/>
            <w:shd w:val="clear" w:color="auto" w:fill="auto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843" w:type="dxa"/>
            <w:shd w:val="clear" w:color="auto" w:fill="auto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41,9</w:t>
            </w:r>
          </w:p>
        </w:tc>
        <w:tc>
          <w:tcPr>
            <w:tcW w:w="1276" w:type="dxa"/>
            <w:shd w:val="clear" w:color="auto" w:fill="auto"/>
          </w:tcPr>
          <w:p w:rsidR="00C10B7B" w:rsidRPr="009048B5" w:rsidRDefault="00C10B7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43,4</w:t>
            </w:r>
          </w:p>
        </w:tc>
      </w:tr>
    </w:tbl>
    <w:p w:rsidR="00420A94" w:rsidRPr="009048B5" w:rsidRDefault="00420A94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A94" w:rsidRPr="009048B5" w:rsidRDefault="00420A94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048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Динамика численности медал</w:t>
      </w:r>
      <w:r w:rsidRPr="009048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</w:t>
      </w:r>
      <w:r w:rsidRPr="009048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стов</w:t>
      </w:r>
    </w:p>
    <w:p w:rsidR="00420A94" w:rsidRPr="009048B5" w:rsidRDefault="00420A94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7"/>
        <w:gridCol w:w="1703"/>
        <w:gridCol w:w="1695"/>
        <w:gridCol w:w="6"/>
        <w:gridCol w:w="699"/>
        <w:gridCol w:w="9"/>
        <w:gridCol w:w="711"/>
        <w:gridCol w:w="720"/>
        <w:gridCol w:w="7"/>
        <w:gridCol w:w="653"/>
        <w:gridCol w:w="17"/>
        <w:gridCol w:w="1687"/>
      </w:tblGrid>
      <w:tr w:rsidR="00420A94" w:rsidRPr="009048B5" w:rsidTr="00B74427">
        <w:tc>
          <w:tcPr>
            <w:tcW w:w="1702" w:type="dxa"/>
            <w:gridSpan w:val="2"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703" w:type="dxa"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 учащи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Качество обученности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хорошисты</w:t>
            </w:r>
          </w:p>
        </w:tc>
        <w:tc>
          <w:tcPr>
            <w:tcW w:w="13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Отличники 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</w:tcPr>
          <w:p w:rsidR="00420A94" w:rsidRPr="009048B5" w:rsidRDefault="00420A94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</w:p>
          <w:p w:rsidR="00420A94" w:rsidRPr="009048B5" w:rsidRDefault="00420A94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медалистов</w:t>
            </w:r>
          </w:p>
        </w:tc>
      </w:tr>
      <w:tr w:rsidR="00420A94" w:rsidRPr="009048B5" w:rsidTr="00B74427">
        <w:trPr>
          <w:trHeight w:val="135"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2008-2009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0A94" w:rsidRPr="009048B5" w:rsidRDefault="00420A94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0A94" w:rsidRPr="009048B5" w:rsidRDefault="00420A94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20A94" w:rsidRPr="009048B5" w:rsidTr="00B74427">
        <w:trPr>
          <w:trHeight w:val="135"/>
        </w:trPr>
        <w:tc>
          <w:tcPr>
            <w:tcW w:w="1702" w:type="dxa"/>
            <w:gridSpan w:val="2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0A94" w:rsidRPr="009048B5" w:rsidRDefault="00420A94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0A94" w:rsidRPr="009048B5" w:rsidTr="00B74427">
        <w:trPr>
          <w:trHeight w:val="119"/>
        </w:trPr>
        <w:tc>
          <w:tcPr>
            <w:tcW w:w="1702" w:type="dxa"/>
            <w:gridSpan w:val="2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0A94" w:rsidRPr="009048B5" w:rsidRDefault="00420A94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0A94" w:rsidRPr="009048B5" w:rsidTr="00B74427">
        <w:trPr>
          <w:trHeight w:val="135"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2009-2010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0A94" w:rsidRPr="009048B5" w:rsidRDefault="00420A94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0A94" w:rsidRPr="009048B5" w:rsidRDefault="00420A94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20A94" w:rsidRPr="009048B5" w:rsidTr="00B74427">
        <w:trPr>
          <w:trHeight w:val="195"/>
        </w:trPr>
        <w:tc>
          <w:tcPr>
            <w:tcW w:w="1702" w:type="dxa"/>
            <w:gridSpan w:val="2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0A94" w:rsidRPr="009048B5" w:rsidRDefault="00420A94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0A94" w:rsidRPr="009048B5" w:rsidTr="00B74427">
        <w:trPr>
          <w:trHeight w:val="195"/>
        </w:trPr>
        <w:tc>
          <w:tcPr>
            <w:tcW w:w="1702" w:type="dxa"/>
            <w:gridSpan w:val="2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0A94" w:rsidRPr="009048B5" w:rsidRDefault="00420A94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3FBB" w:rsidRPr="009048B5" w:rsidTr="00B74427">
        <w:trPr>
          <w:trHeight w:val="271"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2010-2011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3FBB" w:rsidRPr="009048B5" w:rsidRDefault="00943FBB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(1 – золото, 3 – серебро)</w:t>
            </w:r>
          </w:p>
        </w:tc>
      </w:tr>
      <w:tr w:rsidR="00943FBB" w:rsidRPr="009048B5" w:rsidTr="00B74427">
        <w:trPr>
          <w:trHeight w:val="176"/>
        </w:trPr>
        <w:tc>
          <w:tcPr>
            <w:tcW w:w="1702" w:type="dxa"/>
            <w:gridSpan w:val="2"/>
            <w:vMerge/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FBB" w:rsidRPr="009048B5" w:rsidRDefault="00943FBB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3FBB" w:rsidRPr="009048B5" w:rsidTr="00B74427">
        <w:trPr>
          <w:trHeight w:val="163"/>
        </w:trPr>
        <w:tc>
          <w:tcPr>
            <w:tcW w:w="1702" w:type="dxa"/>
            <w:gridSpan w:val="2"/>
            <w:vMerge/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BB" w:rsidRPr="009048B5" w:rsidRDefault="00943FBB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FBB" w:rsidRPr="009048B5" w:rsidRDefault="00943FBB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64D7" w:rsidRPr="009048B5" w:rsidTr="00B7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695" w:type="dxa"/>
            <w:vMerge w:val="restart"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2011-2012</w:t>
            </w:r>
          </w:p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</w:tcPr>
          <w:p w:rsidR="002564D7" w:rsidRPr="009048B5" w:rsidRDefault="002564D7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564D7" w:rsidRPr="009048B5" w:rsidRDefault="002564D7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  <w:p w:rsidR="002564D7" w:rsidRPr="009048B5" w:rsidRDefault="002564D7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564D7" w:rsidRPr="009048B5" w:rsidRDefault="002564D7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64D7" w:rsidRPr="009048B5" w:rsidTr="00B7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695" w:type="dxa"/>
            <w:vMerge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vMerge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0" w:type="dxa"/>
            <w:vMerge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4" w:type="dxa"/>
            <w:gridSpan w:val="2"/>
            <w:vMerge/>
            <w:shd w:val="clear" w:color="auto" w:fill="auto"/>
          </w:tcPr>
          <w:p w:rsidR="002564D7" w:rsidRPr="009048B5" w:rsidRDefault="002564D7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64D7" w:rsidRPr="009048B5" w:rsidTr="00B7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95" w:type="dxa"/>
            <w:vMerge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vMerge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0" w:type="dxa"/>
            <w:vMerge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2564D7" w:rsidRPr="009048B5" w:rsidRDefault="002564D7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4" w:type="dxa"/>
            <w:gridSpan w:val="2"/>
            <w:vMerge/>
            <w:shd w:val="clear" w:color="auto" w:fill="auto"/>
          </w:tcPr>
          <w:p w:rsidR="002564D7" w:rsidRPr="009048B5" w:rsidRDefault="002564D7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0A94" w:rsidRPr="009048B5" w:rsidTr="00B7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695" w:type="dxa"/>
            <w:vMerge w:val="restart"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1710" w:type="dxa"/>
            <w:gridSpan w:val="2"/>
            <w:vMerge w:val="restart"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</w:tcPr>
          <w:p w:rsidR="00420A94" w:rsidRPr="009048B5" w:rsidRDefault="00420A94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  <w:p w:rsidR="00420A94" w:rsidRPr="009048B5" w:rsidRDefault="00420A94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 – золото, 1 – серебро)</w:t>
            </w:r>
          </w:p>
        </w:tc>
      </w:tr>
      <w:tr w:rsidR="00420A94" w:rsidRPr="009048B5" w:rsidTr="00B7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695" w:type="dxa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0" w:type="dxa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4" w:type="dxa"/>
            <w:gridSpan w:val="2"/>
            <w:vMerge/>
            <w:shd w:val="clear" w:color="auto" w:fill="auto"/>
          </w:tcPr>
          <w:p w:rsidR="00420A94" w:rsidRPr="009048B5" w:rsidRDefault="00420A94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0A94" w:rsidRPr="009048B5" w:rsidTr="00B7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695" w:type="dxa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0" w:type="dxa"/>
            <w:vMerge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420A94" w:rsidRPr="009048B5" w:rsidRDefault="00420A94" w:rsidP="00B744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4" w:type="dxa"/>
            <w:gridSpan w:val="2"/>
            <w:vMerge/>
            <w:shd w:val="clear" w:color="auto" w:fill="auto"/>
          </w:tcPr>
          <w:p w:rsidR="00420A94" w:rsidRPr="009048B5" w:rsidRDefault="00420A94" w:rsidP="00064320">
            <w:pPr>
              <w:tabs>
                <w:tab w:val="left" w:pos="709"/>
              </w:tabs>
              <w:spacing w:after="0" w:line="240" w:lineRule="auto"/>
              <w:ind w:hanging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20A94" w:rsidRPr="009048B5" w:rsidRDefault="00420A94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6D8" w:rsidRPr="009048B5" w:rsidRDefault="00B106D8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Отмечается динамика в п</w:t>
      </w:r>
      <w:r w:rsidR="005C65F6" w:rsidRPr="009048B5">
        <w:rPr>
          <w:rFonts w:ascii="Times New Roman" w:eastAsia="Times New Roman" w:hAnsi="Times New Roman" w:cs="Times New Roman"/>
          <w:sz w:val="24"/>
          <w:szCs w:val="24"/>
        </w:rPr>
        <w:t>оказателе качества обученности. Высокий уровень качества обученност</w:t>
      </w:r>
      <w:r w:rsidR="00A74D82" w:rsidRPr="009048B5">
        <w:rPr>
          <w:rFonts w:ascii="Times New Roman" w:eastAsia="Times New Roman" w:hAnsi="Times New Roman" w:cs="Times New Roman"/>
          <w:sz w:val="24"/>
          <w:szCs w:val="24"/>
        </w:rPr>
        <w:t>и показывают пр</w:t>
      </w:r>
      <w:r w:rsidR="00A74D82" w:rsidRPr="009048B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74D82" w:rsidRPr="009048B5">
        <w:rPr>
          <w:rFonts w:ascii="Times New Roman" w:eastAsia="Times New Roman" w:hAnsi="Times New Roman" w:cs="Times New Roman"/>
          <w:sz w:val="24"/>
          <w:szCs w:val="24"/>
        </w:rPr>
        <w:t>фильные классы (группы).</w:t>
      </w:r>
    </w:p>
    <w:p w:rsidR="000A44C4" w:rsidRPr="009048B5" w:rsidRDefault="000A44C4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74348" w:rsidRPr="009048B5" w:rsidRDefault="00674348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3.2. Качество воспитательного процесса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lastRenderedPageBreak/>
        <w:t>СООТВЕТСТВИЕ ОСНОВНЫХ НАПРАВЛЕНИЙ И СОДЕРЖАНИЯ ВОСПИТАТЕЛЬНОЙ РАБОТЫ Ц</w:t>
      </w:r>
      <w:r w:rsidRPr="009048B5">
        <w:rPr>
          <w:rFonts w:ascii="Times New Roman" w:hAnsi="Times New Roman" w:cs="Times New Roman"/>
          <w:b/>
          <w:sz w:val="24"/>
          <w:szCs w:val="24"/>
        </w:rPr>
        <w:t>Е</w:t>
      </w:r>
      <w:r w:rsidRPr="009048B5">
        <w:rPr>
          <w:rFonts w:ascii="Times New Roman" w:hAnsi="Times New Roman" w:cs="Times New Roman"/>
          <w:b/>
          <w:sz w:val="24"/>
          <w:szCs w:val="24"/>
        </w:rPr>
        <w:t xml:space="preserve">ЛЯМ И ЗАДАЧАМ ОУ 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Основная цель ОУ заключается </w:t>
      </w:r>
      <w:r w:rsidRPr="00904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 воспитании мобильной, всесторонне развитой, обладающей универсал</w:t>
      </w:r>
      <w:r w:rsidRPr="00904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 w:rsidRPr="00904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ными умениями, способной овладеть несколькими специальностями и конкурентоспособной личности</w:t>
      </w:r>
      <w:r w:rsidRPr="009048B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.  </w:t>
      </w:r>
      <w:r w:rsidRPr="009048B5">
        <w:rPr>
          <w:rFonts w:ascii="Times New Roman" w:hAnsi="Times New Roman" w:cs="Times New Roman"/>
          <w:sz w:val="24"/>
          <w:szCs w:val="24"/>
        </w:rPr>
        <w:t>И</w:t>
      </w:r>
      <w:r w:rsidRPr="009048B5">
        <w:rPr>
          <w:rFonts w:ascii="Times New Roman" w:hAnsi="Times New Roman" w:cs="Times New Roman"/>
          <w:sz w:val="24"/>
          <w:szCs w:val="24"/>
        </w:rPr>
        <w:t>с</w:t>
      </w:r>
      <w:r w:rsidRPr="009048B5">
        <w:rPr>
          <w:rFonts w:ascii="Times New Roman" w:hAnsi="Times New Roman" w:cs="Times New Roman"/>
          <w:sz w:val="24"/>
          <w:szCs w:val="24"/>
        </w:rPr>
        <w:t>ходя из этого, воспитательная работа школы ставит перед собой цель спосо</w:t>
      </w:r>
      <w:r w:rsidRPr="009048B5">
        <w:rPr>
          <w:rFonts w:ascii="Times New Roman" w:hAnsi="Times New Roman" w:cs="Times New Roman"/>
          <w:sz w:val="24"/>
          <w:szCs w:val="24"/>
        </w:rPr>
        <w:t>б</w:t>
      </w:r>
      <w:r w:rsidRPr="009048B5">
        <w:rPr>
          <w:rFonts w:ascii="Times New Roman" w:hAnsi="Times New Roman" w:cs="Times New Roman"/>
          <w:sz w:val="24"/>
          <w:szCs w:val="24"/>
        </w:rPr>
        <w:t xml:space="preserve">ствовать </w:t>
      </w:r>
      <w:r w:rsidRPr="009048B5">
        <w:rPr>
          <w:rFonts w:ascii="Times New Roman" w:hAnsi="Times New Roman" w:cs="Times New Roman"/>
          <w:b/>
          <w:sz w:val="24"/>
          <w:szCs w:val="24"/>
        </w:rPr>
        <w:t>воспитанию свободной, г</w:t>
      </w:r>
      <w:r w:rsidRPr="009048B5">
        <w:rPr>
          <w:rFonts w:ascii="Times New Roman" w:hAnsi="Times New Roman" w:cs="Times New Roman"/>
          <w:b/>
          <w:sz w:val="24"/>
          <w:szCs w:val="24"/>
        </w:rPr>
        <w:t>у</w:t>
      </w:r>
      <w:r w:rsidRPr="009048B5">
        <w:rPr>
          <w:rFonts w:ascii="Times New Roman" w:hAnsi="Times New Roman" w:cs="Times New Roman"/>
          <w:b/>
          <w:sz w:val="24"/>
          <w:szCs w:val="24"/>
        </w:rPr>
        <w:t>манной, духовной, самостоятельной личности, готовой к сознательному труду и нравственному поведению.</w:t>
      </w:r>
      <w:r w:rsidRPr="009048B5">
        <w:rPr>
          <w:rFonts w:ascii="Times New Roman" w:hAnsi="Times New Roman" w:cs="Times New Roman"/>
          <w:sz w:val="24"/>
          <w:szCs w:val="24"/>
        </w:rPr>
        <w:t>Для осуществления этой цели перед педаг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гами школы стояли следующие задачи воспитательной работы:</w:t>
      </w:r>
    </w:p>
    <w:p w:rsidR="003A53FD" w:rsidRPr="009048B5" w:rsidRDefault="003A53FD" w:rsidP="00B74427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Развивать школьные традиции, с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здавая благоприятные условия для вс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сторонней развитии личности учащихся.</w:t>
      </w:r>
    </w:p>
    <w:p w:rsidR="003A53FD" w:rsidRPr="009048B5" w:rsidRDefault="003A53FD" w:rsidP="00B74427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учен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ческого самоуправления. Формировать активную гражданскую позицию.</w:t>
      </w:r>
    </w:p>
    <w:p w:rsidR="003A53FD" w:rsidRPr="009048B5" w:rsidRDefault="003A53FD" w:rsidP="00B74427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Максимально вовлекать родителей в жизнь школы и привлекать их к реал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зации программы развития.</w:t>
      </w:r>
    </w:p>
    <w:p w:rsidR="003A53FD" w:rsidRPr="009048B5" w:rsidRDefault="003A53FD" w:rsidP="00B74427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Продолжить работу по предупр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ждению правонарушений и безнадзорн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сти среди несовершеннолетних, макс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мально привлекать детей группы «риска» к участию в жизни школы, класса, зан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тиях кружков, секций.</w:t>
      </w:r>
    </w:p>
    <w:p w:rsidR="003A53FD" w:rsidRPr="009048B5" w:rsidRDefault="003A53FD" w:rsidP="00B74427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Повысить у учащихся интерес к внеклассной работе.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Исходя из целей и задач воспит</w:t>
      </w:r>
      <w:r w:rsidRPr="009048B5">
        <w:rPr>
          <w:rFonts w:ascii="Times New Roman" w:hAnsi="Times New Roman" w:cs="Times New Roman"/>
          <w:sz w:val="24"/>
          <w:szCs w:val="24"/>
        </w:rPr>
        <w:t>а</w:t>
      </w:r>
      <w:r w:rsidRPr="009048B5">
        <w:rPr>
          <w:rFonts w:ascii="Times New Roman" w:hAnsi="Times New Roman" w:cs="Times New Roman"/>
          <w:sz w:val="24"/>
          <w:szCs w:val="24"/>
        </w:rPr>
        <w:t>тельной работы были определены при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 xml:space="preserve">ритетными направления воспитательной деятельности школы: </w:t>
      </w:r>
      <w:proofErr w:type="gramStart"/>
      <w:r w:rsidRPr="009048B5">
        <w:rPr>
          <w:rFonts w:ascii="Times New Roman" w:hAnsi="Times New Roman" w:cs="Times New Roman"/>
          <w:sz w:val="24"/>
          <w:szCs w:val="24"/>
        </w:rPr>
        <w:t>учебно-познавательное</w:t>
      </w:r>
      <w:proofErr w:type="gramEnd"/>
      <w:r w:rsidRPr="009048B5">
        <w:rPr>
          <w:rFonts w:ascii="Times New Roman" w:hAnsi="Times New Roman" w:cs="Times New Roman"/>
          <w:sz w:val="24"/>
          <w:szCs w:val="24"/>
        </w:rPr>
        <w:t>; спортивно-оздоровительное; нравственно-эстетическое; трудовое; гражданско-патриотическое; профилактика правон</w:t>
      </w:r>
      <w:r w:rsidRPr="009048B5">
        <w:rPr>
          <w:rFonts w:ascii="Times New Roman" w:hAnsi="Times New Roman" w:cs="Times New Roman"/>
          <w:sz w:val="24"/>
          <w:szCs w:val="24"/>
        </w:rPr>
        <w:t>а</w:t>
      </w:r>
      <w:r w:rsidRPr="009048B5">
        <w:rPr>
          <w:rFonts w:ascii="Times New Roman" w:hAnsi="Times New Roman" w:cs="Times New Roman"/>
          <w:sz w:val="24"/>
          <w:szCs w:val="24"/>
        </w:rPr>
        <w:t>рушений; работа с родителями.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Таким образом, направления и содержание воспитательной работы полностью соответствуют целям и задачам ОУ.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СИСТЕМА УПРАВЛЕНИЯ ВО</w:t>
      </w:r>
      <w:r w:rsidRPr="009048B5">
        <w:rPr>
          <w:rFonts w:ascii="Times New Roman" w:hAnsi="Times New Roman" w:cs="Times New Roman"/>
          <w:b/>
          <w:sz w:val="24"/>
          <w:szCs w:val="24"/>
        </w:rPr>
        <w:t>С</w:t>
      </w:r>
      <w:r w:rsidRPr="009048B5">
        <w:rPr>
          <w:rFonts w:ascii="Times New Roman" w:hAnsi="Times New Roman" w:cs="Times New Roman"/>
          <w:b/>
          <w:sz w:val="24"/>
          <w:szCs w:val="24"/>
        </w:rPr>
        <w:t>ПИТАТЕЛЬНЫМ ПРОЦЕССОМ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Управление воспитательным проце</w:t>
      </w:r>
      <w:r w:rsidRPr="009048B5">
        <w:rPr>
          <w:rFonts w:ascii="Times New Roman" w:hAnsi="Times New Roman" w:cs="Times New Roman"/>
          <w:sz w:val="24"/>
          <w:szCs w:val="24"/>
        </w:rPr>
        <w:t>с</w:t>
      </w:r>
      <w:r w:rsidRPr="009048B5">
        <w:rPr>
          <w:rFonts w:ascii="Times New Roman" w:hAnsi="Times New Roman" w:cs="Times New Roman"/>
          <w:sz w:val="24"/>
          <w:szCs w:val="24"/>
        </w:rPr>
        <w:t>сом осуществляется при взаимодействии: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048B5">
        <w:rPr>
          <w:rFonts w:ascii="Times New Roman" w:hAnsi="Times New Roman" w:cs="Times New Roman"/>
          <w:i/>
          <w:sz w:val="24"/>
          <w:szCs w:val="24"/>
        </w:rPr>
        <w:t>Директора школы</w:t>
      </w:r>
      <w:r w:rsidRPr="009048B5">
        <w:rPr>
          <w:rFonts w:ascii="Times New Roman" w:hAnsi="Times New Roman" w:cs="Times New Roman"/>
          <w:sz w:val="24"/>
          <w:szCs w:val="24"/>
        </w:rPr>
        <w:t xml:space="preserve"> – осуществляет руководство школой на основе норм</w:t>
      </w:r>
      <w:r w:rsidRPr="009048B5">
        <w:rPr>
          <w:rFonts w:ascii="Times New Roman" w:hAnsi="Times New Roman" w:cs="Times New Roman"/>
          <w:sz w:val="24"/>
          <w:szCs w:val="24"/>
        </w:rPr>
        <w:t>а</w:t>
      </w:r>
      <w:r w:rsidRPr="009048B5">
        <w:rPr>
          <w:rFonts w:ascii="Times New Roman" w:hAnsi="Times New Roman" w:cs="Times New Roman"/>
          <w:sz w:val="24"/>
          <w:szCs w:val="24"/>
        </w:rPr>
        <w:t>тивных документов и собственной поз</w:t>
      </w:r>
      <w:r w:rsidRPr="009048B5">
        <w:rPr>
          <w:rFonts w:ascii="Times New Roman" w:hAnsi="Times New Roman" w:cs="Times New Roman"/>
          <w:sz w:val="24"/>
          <w:szCs w:val="24"/>
        </w:rPr>
        <w:t>и</w:t>
      </w:r>
      <w:r w:rsidRPr="009048B5">
        <w:rPr>
          <w:rFonts w:ascii="Times New Roman" w:hAnsi="Times New Roman" w:cs="Times New Roman"/>
          <w:sz w:val="24"/>
          <w:szCs w:val="24"/>
        </w:rPr>
        <w:t>ции, выражает заказ властных органов, как на государственном, так и на местном уровне.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i/>
          <w:sz w:val="24"/>
          <w:szCs w:val="24"/>
        </w:rPr>
        <w:t>Совета школы</w:t>
      </w:r>
      <w:r w:rsidRPr="009048B5">
        <w:rPr>
          <w:rFonts w:ascii="Times New Roman" w:hAnsi="Times New Roman" w:cs="Times New Roman"/>
          <w:sz w:val="24"/>
          <w:szCs w:val="24"/>
        </w:rPr>
        <w:t xml:space="preserve"> – состоит из обуча</w:t>
      </w:r>
      <w:r w:rsidRPr="009048B5">
        <w:rPr>
          <w:rFonts w:ascii="Times New Roman" w:hAnsi="Times New Roman" w:cs="Times New Roman"/>
          <w:sz w:val="24"/>
          <w:szCs w:val="24"/>
        </w:rPr>
        <w:t>ю</w:t>
      </w:r>
      <w:r w:rsidRPr="009048B5">
        <w:rPr>
          <w:rFonts w:ascii="Times New Roman" w:hAnsi="Times New Roman" w:cs="Times New Roman"/>
          <w:sz w:val="24"/>
          <w:szCs w:val="24"/>
        </w:rPr>
        <w:t>щихся, воспитанников, представителей ученического коллектива. Совет выраж</w:t>
      </w:r>
      <w:r w:rsidRPr="009048B5">
        <w:rPr>
          <w:rFonts w:ascii="Times New Roman" w:hAnsi="Times New Roman" w:cs="Times New Roman"/>
          <w:sz w:val="24"/>
          <w:szCs w:val="24"/>
        </w:rPr>
        <w:t>а</w:t>
      </w:r>
      <w:r w:rsidRPr="009048B5">
        <w:rPr>
          <w:rFonts w:ascii="Times New Roman" w:hAnsi="Times New Roman" w:cs="Times New Roman"/>
          <w:sz w:val="24"/>
          <w:szCs w:val="24"/>
        </w:rPr>
        <w:t>ет заказ со стороны детей, определяет о</w:t>
      </w:r>
      <w:r w:rsidRPr="009048B5">
        <w:rPr>
          <w:rFonts w:ascii="Times New Roman" w:hAnsi="Times New Roman" w:cs="Times New Roman"/>
          <w:sz w:val="24"/>
          <w:szCs w:val="24"/>
        </w:rPr>
        <w:t>с</w:t>
      </w:r>
      <w:r w:rsidRPr="009048B5">
        <w:rPr>
          <w:rFonts w:ascii="Times New Roman" w:hAnsi="Times New Roman" w:cs="Times New Roman"/>
          <w:sz w:val="24"/>
          <w:szCs w:val="24"/>
        </w:rPr>
        <w:t>новные направления воспитательной р</w:t>
      </w:r>
      <w:r w:rsidRPr="009048B5">
        <w:rPr>
          <w:rFonts w:ascii="Times New Roman" w:hAnsi="Times New Roman" w:cs="Times New Roman"/>
          <w:sz w:val="24"/>
          <w:szCs w:val="24"/>
        </w:rPr>
        <w:t>а</w:t>
      </w:r>
      <w:r w:rsidRPr="009048B5">
        <w:rPr>
          <w:rFonts w:ascii="Times New Roman" w:hAnsi="Times New Roman" w:cs="Times New Roman"/>
          <w:sz w:val="24"/>
          <w:szCs w:val="24"/>
        </w:rPr>
        <w:t>боты и ключевые мероприятия.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i/>
          <w:sz w:val="24"/>
          <w:szCs w:val="24"/>
        </w:rPr>
        <w:t>Педагогического совета</w:t>
      </w:r>
      <w:r w:rsidRPr="009048B5">
        <w:rPr>
          <w:rFonts w:ascii="Times New Roman" w:hAnsi="Times New Roman" w:cs="Times New Roman"/>
          <w:sz w:val="24"/>
          <w:szCs w:val="24"/>
        </w:rPr>
        <w:t xml:space="preserve"> – ставит п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>дагогические задачи в воспитательной работе, подводит итоги и анализирует результаты, вносит коррективы в план воспитательной работы.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ab/>
        <w:t>Непосредственным осуществлен</w:t>
      </w:r>
      <w:r w:rsidRPr="009048B5">
        <w:rPr>
          <w:rFonts w:ascii="Times New Roman" w:hAnsi="Times New Roman" w:cs="Times New Roman"/>
          <w:sz w:val="24"/>
          <w:szCs w:val="24"/>
        </w:rPr>
        <w:t>и</w:t>
      </w:r>
      <w:r w:rsidRPr="009048B5">
        <w:rPr>
          <w:rFonts w:ascii="Times New Roman" w:hAnsi="Times New Roman" w:cs="Times New Roman"/>
          <w:sz w:val="24"/>
          <w:szCs w:val="24"/>
        </w:rPr>
        <w:t>ем воспитательной деятельности зан</w:t>
      </w:r>
      <w:r w:rsidRPr="009048B5">
        <w:rPr>
          <w:rFonts w:ascii="Times New Roman" w:hAnsi="Times New Roman" w:cs="Times New Roman"/>
          <w:sz w:val="24"/>
          <w:szCs w:val="24"/>
        </w:rPr>
        <w:t>и</w:t>
      </w:r>
      <w:r w:rsidRPr="009048B5">
        <w:rPr>
          <w:rFonts w:ascii="Times New Roman" w:hAnsi="Times New Roman" w:cs="Times New Roman"/>
          <w:sz w:val="24"/>
          <w:szCs w:val="24"/>
        </w:rPr>
        <w:t>маются: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ab/>
      </w:r>
      <w:r w:rsidRPr="009048B5">
        <w:rPr>
          <w:rFonts w:ascii="Times New Roman" w:hAnsi="Times New Roman" w:cs="Times New Roman"/>
          <w:i/>
          <w:sz w:val="24"/>
          <w:szCs w:val="24"/>
        </w:rPr>
        <w:t>Заместитель директора по во</w:t>
      </w:r>
      <w:r w:rsidRPr="009048B5">
        <w:rPr>
          <w:rFonts w:ascii="Times New Roman" w:hAnsi="Times New Roman" w:cs="Times New Roman"/>
          <w:i/>
          <w:sz w:val="24"/>
          <w:szCs w:val="24"/>
        </w:rPr>
        <w:t>с</w:t>
      </w:r>
      <w:r w:rsidRPr="009048B5">
        <w:rPr>
          <w:rFonts w:ascii="Times New Roman" w:hAnsi="Times New Roman" w:cs="Times New Roman"/>
          <w:i/>
          <w:sz w:val="24"/>
          <w:szCs w:val="24"/>
        </w:rPr>
        <w:t>питательной работе</w:t>
      </w:r>
      <w:r w:rsidRPr="009048B5">
        <w:rPr>
          <w:rFonts w:ascii="Times New Roman" w:hAnsi="Times New Roman" w:cs="Times New Roman"/>
          <w:sz w:val="24"/>
          <w:szCs w:val="24"/>
        </w:rPr>
        <w:t xml:space="preserve"> – осуществляет о</w:t>
      </w:r>
      <w:r w:rsidRPr="009048B5">
        <w:rPr>
          <w:rFonts w:ascii="Times New Roman" w:hAnsi="Times New Roman" w:cs="Times New Roman"/>
          <w:sz w:val="24"/>
          <w:szCs w:val="24"/>
        </w:rPr>
        <w:t>р</w:t>
      </w:r>
      <w:r w:rsidRPr="009048B5">
        <w:rPr>
          <w:rFonts w:ascii="Times New Roman" w:hAnsi="Times New Roman" w:cs="Times New Roman"/>
          <w:sz w:val="24"/>
          <w:szCs w:val="24"/>
        </w:rPr>
        <w:t>ганизационное, методическое и диагн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стическое руководство воспитательной работой.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i/>
          <w:sz w:val="24"/>
          <w:szCs w:val="24"/>
        </w:rPr>
        <w:t>Педагог-организатор внеклассной работы</w:t>
      </w:r>
      <w:r w:rsidRPr="009048B5">
        <w:rPr>
          <w:rFonts w:ascii="Times New Roman" w:hAnsi="Times New Roman" w:cs="Times New Roman"/>
          <w:sz w:val="24"/>
          <w:szCs w:val="24"/>
        </w:rPr>
        <w:t xml:space="preserve"> - осуществляет воспитательную работу с детским активом школы.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ab/>
      </w:r>
      <w:r w:rsidRPr="009048B5">
        <w:rPr>
          <w:rFonts w:ascii="Times New Roman" w:hAnsi="Times New Roman" w:cs="Times New Roman"/>
          <w:i/>
          <w:sz w:val="24"/>
          <w:szCs w:val="24"/>
        </w:rPr>
        <w:t>Классные руководители</w:t>
      </w:r>
      <w:r w:rsidRPr="009048B5">
        <w:rPr>
          <w:rFonts w:ascii="Times New Roman" w:hAnsi="Times New Roman" w:cs="Times New Roman"/>
          <w:sz w:val="24"/>
          <w:szCs w:val="24"/>
        </w:rPr>
        <w:t xml:space="preserve"> – ос</w:t>
      </w:r>
      <w:r w:rsidRPr="009048B5">
        <w:rPr>
          <w:rFonts w:ascii="Times New Roman" w:hAnsi="Times New Roman" w:cs="Times New Roman"/>
          <w:sz w:val="24"/>
          <w:szCs w:val="24"/>
        </w:rPr>
        <w:t>у</w:t>
      </w:r>
      <w:r w:rsidRPr="009048B5">
        <w:rPr>
          <w:rFonts w:ascii="Times New Roman" w:hAnsi="Times New Roman" w:cs="Times New Roman"/>
          <w:sz w:val="24"/>
          <w:szCs w:val="24"/>
        </w:rPr>
        <w:t>ществляют воспитательную работу с классами на коллективном и индивид</w:t>
      </w:r>
      <w:r w:rsidRPr="009048B5">
        <w:rPr>
          <w:rFonts w:ascii="Times New Roman" w:hAnsi="Times New Roman" w:cs="Times New Roman"/>
          <w:sz w:val="24"/>
          <w:szCs w:val="24"/>
        </w:rPr>
        <w:t>у</w:t>
      </w:r>
      <w:r w:rsidRPr="009048B5">
        <w:rPr>
          <w:rFonts w:ascii="Times New Roman" w:hAnsi="Times New Roman" w:cs="Times New Roman"/>
          <w:sz w:val="24"/>
          <w:szCs w:val="24"/>
        </w:rPr>
        <w:t>альном уровне, помогают в проведении общешкольных дел, ведут работу с род</w:t>
      </w:r>
      <w:r w:rsidRPr="009048B5">
        <w:rPr>
          <w:rFonts w:ascii="Times New Roman" w:hAnsi="Times New Roman" w:cs="Times New Roman"/>
          <w:sz w:val="24"/>
          <w:szCs w:val="24"/>
        </w:rPr>
        <w:t>и</w:t>
      </w:r>
      <w:r w:rsidRPr="009048B5">
        <w:rPr>
          <w:rFonts w:ascii="Times New Roman" w:hAnsi="Times New Roman" w:cs="Times New Roman"/>
          <w:sz w:val="24"/>
          <w:szCs w:val="24"/>
        </w:rPr>
        <w:t>телями.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ab/>
      </w:r>
      <w:r w:rsidRPr="009048B5">
        <w:rPr>
          <w:rFonts w:ascii="Times New Roman" w:hAnsi="Times New Roman" w:cs="Times New Roman"/>
          <w:i/>
          <w:sz w:val="24"/>
          <w:szCs w:val="24"/>
        </w:rPr>
        <w:t>Ученическое самоуправление</w:t>
      </w:r>
      <w:r w:rsidRPr="009048B5">
        <w:rPr>
          <w:rFonts w:ascii="Times New Roman" w:hAnsi="Times New Roman" w:cs="Times New Roman"/>
          <w:sz w:val="24"/>
          <w:szCs w:val="24"/>
        </w:rPr>
        <w:t xml:space="preserve"> – о</w:t>
      </w:r>
      <w:r w:rsidRPr="009048B5">
        <w:rPr>
          <w:rFonts w:ascii="Times New Roman" w:hAnsi="Times New Roman" w:cs="Times New Roman"/>
          <w:sz w:val="24"/>
          <w:szCs w:val="24"/>
        </w:rPr>
        <w:t>б</w:t>
      </w:r>
      <w:r w:rsidRPr="009048B5">
        <w:rPr>
          <w:rFonts w:ascii="Times New Roman" w:hAnsi="Times New Roman" w:cs="Times New Roman"/>
          <w:sz w:val="24"/>
          <w:szCs w:val="24"/>
        </w:rPr>
        <w:t>разует советы дел по разработке и пров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>дению школьных акций и отдельных дел, организуют работу классных коллективов и отдельных детей.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i/>
          <w:sz w:val="24"/>
          <w:szCs w:val="24"/>
        </w:rPr>
        <w:t>Родительская общественность</w:t>
      </w:r>
      <w:r w:rsidRPr="009048B5">
        <w:rPr>
          <w:rFonts w:ascii="Times New Roman" w:hAnsi="Times New Roman" w:cs="Times New Roman"/>
          <w:sz w:val="24"/>
          <w:szCs w:val="24"/>
        </w:rPr>
        <w:t xml:space="preserve"> – помимо деятельности традиционно пр</w:t>
      </w:r>
      <w:r w:rsidRPr="009048B5">
        <w:rPr>
          <w:rFonts w:ascii="Times New Roman" w:hAnsi="Times New Roman" w:cs="Times New Roman"/>
          <w:sz w:val="24"/>
          <w:szCs w:val="24"/>
        </w:rPr>
        <w:t>и</w:t>
      </w:r>
      <w:r w:rsidRPr="009048B5">
        <w:rPr>
          <w:rFonts w:ascii="Times New Roman" w:hAnsi="Times New Roman" w:cs="Times New Roman"/>
          <w:sz w:val="24"/>
          <w:szCs w:val="24"/>
        </w:rPr>
        <w:t>сущей родительским комитетам, родит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>ли принимают активное участие в подг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товке школьных праздников и дел.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lastRenderedPageBreak/>
        <w:t>ФОРМЫ ВНЕУРОЧНОЙ ДЕ</w:t>
      </w:r>
      <w:r w:rsidRPr="009048B5">
        <w:rPr>
          <w:rFonts w:ascii="Times New Roman" w:hAnsi="Times New Roman" w:cs="Times New Roman"/>
          <w:b/>
          <w:sz w:val="24"/>
          <w:szCs w:val="24"/>
        </w:rPr>
        <w:t>Я</w:t>
      </w:r>
      <w:r w:rsidRPr="009048B5">
        <w:rPr>
          <w:rFonts w:ascii="Times New Roman" w:hAnsi="Times New Roman" w:cs="Times New Roman"/>
          <w:b/>
          <w:sz w:val="24"/>
          <w:szCs w:val="24"/>
        </w:rPr>
        <w:t>ТЕЛЬНОСТИ (КЛУБЫ, СТУДИИ, ОБЪЕДИНЕНИЯ И Т Д</w:t>
      </w:r>
      <w:proofErr w:type="gramStart"/>
      <w:r w:rsidRPr="009048B5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В школе большое внимание уделяе</w:t>
      </w:r>
      <w:r w:rsidRPr="009048B5">
        <w:rPr>
          <w:rFonts w:ascii="Times New Roman" w:hAnsi="Times New Roman" w:cs="Times New Roman"/>
          <w:sz w:val="24"/>
          <w:szCs w:val="24"/>
        </w:rPr>
        <w:t>т</w:t>
      </w:r>
      <w:r w:rsidRPr="009048B5">
        <w:rPr>
          <w:rFonts w:ascii="Times New Roman" w:hAnsi="Times New Roman" w:cs="Times New Roman"/>
          <w:sz w:val="24"/>
          <w:szCs w:val="24"/>
        </w:rPr>
        <w:t>ся организации внеурочной деятельности учащихся. В 2012-13 учебном году было  30 кружков и спортивных секций. Кру</w:t>
      </w:r>
      <w:r w:rsidRPr="009048B5">
        <w:rPr>
          <w:rFonts w:ascii="Times New Roman" w:hAnsi="Times New Roman" w:cs="Times New Roman"/>
          <w:sz w:val="24"/>
          <w:szCs w:val="24"/>
        </w:rPr>
        <w:t>ж</w:t>
      </w:r>
      <w:r w:rsidRPr="009048B5">
        <w:rPr>
          <w:rFonts w:ascii="Times New Roman" w:hAnsi="Times New Roman" w:cs="Times New Roman"/>
          <w:sz w:val="24"/>
          <w:szCs w:val="24"/>
        </w:rPr>
        <w:t>ки делятся на занятия по интересам, зан</w:t>
      </w:r>
      <w:r w:rsidRPr="009048B5">
        <w:rPr>
          <w:rFonts w:ascii="Times New Roman" w:hAnsi="Times New Roman" w:cs="Times New Roman"/>
          <w:sz w:val="24"/>
          <w:szCs w:val="24"/>
        </w:rPr>
        <w:t>я</w:t>
      </w:r>
      <w:r w:rsidRPr="009048B5">
        <w:rPr>
          <w:rFonts w:ascii="Times New Roman" w:hAnsi="Times New Roman" w:cs="Times New Roman"/>
          <w:sz w:val="24"/>
          <w:szCs w:val="24"/>
        </w:rPr>
        <w:t xml:space="preserve">тия прикладным творчеством («Игра на гитаре», «Робототехника», «Плетение из конского волоса», «Оригами» и </w:t>
      </w:r>
      <w:proofErr w:type="spellStart"/>
      <w:proofErr w:type="gramStart"/>
      <w:r w:rsidRPr="009048B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048B5">
        <w:rPr>
          <w:rFonts w:ascii="Times New Roman" w:hAnsi="Times New Roman" w:cs="Times New Roman"/>
          <w:sz w:val="24"/>
          <w:szCs w:val="24"/>
        </w:rPr>
        <w:t xml:space="preserve">) и на дополнительные занятия по предметам («Интересные исторические факты», «Увлекательно о трудном», «Химия в быту» и </w:t>
      </w:r>
      <w:proofErr w:type="spellStart"/>
      <w:r w:rsidRPr="009048B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048B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В школе имеются различные клубы, студии и объединения:</w:t>
      </w:r>
    </w:p>
    <w:p w:rsidR="003A53FD" w:rsidRPr="009048B5" w:rsidRDefault="003A53FD" w:rsidP="00B74427">
      <w:pPr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Студия театр мод «Кун </w:t>
      </w:r>
      <w:proofErr w:type="spellStart"/>
      <w:r w:rsidRPr="009048B5">
        <w:rPr>
          <w:rFonts w:ascii="Times New Roman" w:hAnsi="Times New Roman" w:cs="Times New Roman"/>
          <w:sz w:val="24"/>
          <w:szCs w:val="24"/>
        </w:rPr>
        <w:t>Туналыса</w:t>
      </w:r>
      <w:proofErr w:type="spellEnd"/>
      <w:r w:rsidRPr="009048B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11CD" w:rsidRDefault="003A53FD" w:rsidP="00B74427">
      <w:pPr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1CD">
        <w:rPr>
          <w:rFonts w:ascii="Times New Roman" w:hAnsi="Times New Roman" w:cs="Times New Roman"/>
          <w:sz w:val="24"/>
          <w:szCs w:val="24"/>
        </w:rPr>
        <w:t>ВИА «</w:t>
      </w:r>
      <w:proofErr w:type="spellStart"/>
      <w:r w:rsidRPr="009A11CD">
        <w:rPr>
          <w:rFonts w:ascii="Times New Roman" w:hAnsi="Times New Roman" w:cs="Times New Roman"/>
          <w:sz w:val="24"/>
          <w:szCs w:val="24"/>
        </w:rPr>
        <w:t>Аптаах</w:t>
      </w:r>
      <w:proofErr w:type="spellEnd"/>
      <w:r w:rsidRPr="009A11CD">
        <w:rPr>
          <w:rFonts w:ascii="Times New Roman" w:hAnsi="Times New Roman" w:cs="Times New Roman"/>
          <w:sz w:val="24"/>
          <w:szCs w:val="24"/>
        </w:rPr>
        <w:t xml:space="preserve"> дор5оон</w:t>
      </w:r>
      <w:proofErr w:type="gramStart"/>
      <w:r w:rsidRPr="009A11C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A11CD">
        <w:rPr>
          <w:rFonts w:ascii="Times New Roman" w:hAnsi="Times New Roman" w:cs="Times New Roman"/>
          <w:sz w:val="24"/>
          <w:szCs w:val="24"/>
        </w:rPr>
        <w:t xml:space="preserve">«Волшебный звук») </w:t>
      </w:r>
    </w:p>
    <w:p w:rsidR="009A11CD" w:rsidRDefault="009A11CD" w:rsidP="00B74427">
      <w:pPr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1CD">
        <w:rPr>
          <w:rFonts w:ascii="Times New Roman" w:hAnsi="Times New Roman" w:cs="Times New Roman"/>
          <w:sz w:val="24"/>
          <w:szCs w:val="24"/>
        </w:rPr>
        <w:t xml:space="preserve">ОФПН «ЯГУАР» </w:t>
      </w:r>
    </w:p>
    <w:p w:rsidR="003A53FD" w:rsidRPr="009A11CD" w:rsidRDefault="003A53FD" w:rsidP="00B74427">
      <w:pPr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1CD">
        <w:rPr>
          <w:rFonts w:ascii="Times New Roman" w:hAnsi="Times New Roman" w:cs="Times New Roman"/>
          <w:sz w:val="24"/>
          <w:szCs w:val="24"/>
        </w:rPr>
        <w:t xml:space="preserve">Школьный клуб КВН </w:t>
      </w:r>
    </w:p>
    <w:p w:rsidR="003A53FD" w:rsidRPr="009048B5" w:rsidRDefault="003A53FD" w:rsidP="00B74427">
      <w:pPr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Школьный пресс-центр, объед</w:t>
      </w:r>
      <w:r w:rsidRPr="009048B5">
        <w:rPr>
          <w:rFonts w:ascii="Times New Roman" w:hAnsi="Times New Roman" w:cs="Times New Roman"/>
          <w:sz w:val="24"/>
          <w:szCs w:val="24"/>
        </w:rPr>
        <w:t>и</w:t>
      </w:r>
      <w:r w:rsidRPr="009048B5">
        <w:rPr>
          <w:rFonts w:ascii="Times New Roman" w:hAnsi="Times New Roman" w:cs="Times New Roman"/>
          <w:sz w:val="24"/>
          <w:szCs w:val="24"/>
        </w:rPr>
        <w:t>няющий телестудию «</w:t>
      </w:r>
      <w:proofErr w:type="spellStart"/>
      <w:r w:rsidRPr="009048B5">
        <w:rPr>
          <w:rFonts w:ascii="Times New Roman" w:hAnsi="Times New Roman" w:cs="Times New Roman"/>
          <w:sz w:val="24"/>
          <w:szCs w:val="24"/>
        </w:rPr>
        <w:t>Сарданга</w:t>
      </w:r>
      <w:proofErr w:type="spellEnd"/>
      <w:r w:rsidRPr="009048B5">
        <w:rPr>
          <w:rFonts w:ascii="Times New Roman" w:hAnsi="Times New Roman" w:cs="Times New Roman"/>
          <w:sz w:val="24"/>
          <w:szCs w:val="24"/>
        </w:rPr>
        <w:t>»</w:t>
      </w:r>
      <w:r w:rsidR="009A11CD">
        <w:rPr>
          <w:rFonts w:ascii="Times New Roman" w:hAnsi="Times New Roman" w:cs="Times New Roman"/>
          <w:sz w:val="24"/>
          <w:szCs w:val="24"/>
        </w:rPr>
        <w:t>.</w:t>
      </w:r>
      <w:r w:rsidRPr="00904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1CD" w:rsidRDefault="003A53FD" w:rsidP="00B74427">
      <w:pPr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1CD">
        <w:rPr>
          <w:rFonts w:ascii="Times New Roman" w:hAnsi="Times New Roman" w:cs="Times New Roman"/>
          <w:sz w:val="24"/>
          <w:szCs w:val="24"/>
        </w:rPr>
        <w:t xml:space="preserve">НОУ </w:t>
      </w:r>
    </w:p>
    <w:p w:rsidR="003A53FD" w:rsidRPr="009A11CD" w:rsidRDefault="003A53FD" w:rsidP="009A11C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1CD">
        <w:rPr>
          <w:rFonts w:ascii="Times New Roman" w:hAnsi="Times New Roman" w:cs="Times New Roman"/>
          <w:sz w:val="24"/>
          <w:szCs w:val="24"/>
        </w:rPr>
        <w:t xml:space="preserve">Кроме того в городе имеются ДМШ,  ДЮСШ, а также творческие коллективы при ЦТНК. 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САМООРГАНИЗАЦИЯ И САМ</w:t>
      </w:r>
      <w:r w:rsidRPr="009048B5">
        <w:rPr>
          <w:rFonts w:ascii="Times New Roman" w:hAnsi="Times New Roman" w:cs="Times New Roman"/>
          <w:b/>
          <w:sz w:val="24"/>
          <w:szCs w:val="24"/>
        </w:rPr>
        <w:t>О</w:t>
      </w:r>
      <w:r w:rsidRPr="009048B5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Система воспитательной работы строится на следующих принципах сам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организации и самоуправления: замест</w:t>
      </w:r>
      <w:r w:rsidRPr="009048B5">
        <w:rPr>
          <w:rFonts w:ascii="Times New Roman" w:hAnsi="Times New Roman" w:cs="Times New Roman"/>
          <w:sz w:val="24"/>
          <w:szCs w:val="24"/>
        </w:rPr>
        <w:t>и</w:t>
      </w:r>
      <w:r w:rsidRPr="009048B5">
        <w:rPr>
          <w:rFonts w:ascii="Times New Roman" w:hAnsi="Times New Roman" w:cs="Times New Roman"/>
          <w:sz w:val="24"/>
          <w:szCs w:val="24"/>
        </w:rPr>
        <w:t>тель директор по воспитательной работе возглавляет всю воспитательную работу, он курирует работу методического об</w:t>
      </w:r>
      <w:r w:rsidRPr="009048B5">
        <w:rPr>
          <w:rFonts w:ascii="Times New Roman" w:hAnsi="Times New Roman" w:cs="Times New Roman"/>
          <w:sz w:val="24"/>
          <w:szCs w:val="24"/>
        </w:rPr>
        <w:t>ъ</w:t>
      </w:r>
      <w:r w:rsidRPr="009048B5">
        <w:rPr>
          <w:rFonts w:ascii="Times New Roman" w:hAnsi="Times New Roman" w:cs="Times New Roman"/>
          <w:sz w:val="24"/>
          <w:szCs w:val="24"/>
        </w:rPr>
        <w:t>единения классных руководителей  и взаимодействует с педагогом организат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ром по внеклассной работе и социально-психологической службой. Педагог-организатор курирует работу ученич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>ского самоуправления школы и Совета старшеклассников. Высшим органом ученического самоуправления является общешкольная ученическая конфере</w:t>
      </w:r>
      <w:r w:rsidRPr="009048B5">
        <w:rPr>
          <w:rFonts w:ascii="Times New Roman" w:hAnsi="Times New Roman" w:cs="Times New Roman"/>
          <w:sz w:val="24"/>
          <w:szCs w:val="24"/>
        </w:rPr>
        <w:t>н</w:t>
      </w:r>
      <w:r w:rsidRPr="009048B5">
        <w:rPr>
          <w:rFonts w:ascii="Times New Roman" w:hAnsi="Times New Roman" w:cs="Times New Roman"/>
          <w:sz w:val="24"/>
          <w:szCs w:val="24"/>
        </w:rPr>
        <w:t>ция, на которой избирается Президент школы. Президент школы назначает в</w:t>
      </w:r>
      <w:r w:rsidRPr="009048B5">
        <w:rPr>
          <w:rFonts w:ascii="Times New Roman" w:hAnsi="Times New Roman" w:cs="Times New Roman"/>
          <w:sz w:val="24"/>
          <w:szCs w:val="24"/>
        </w:rPr>
        <w:t>и</w:t>
      </w:r>
      <w:r w:rsidRPr="009048B5">
        <w:rPr>
          <w:rFonts w:ascii="Times New Roman" w:hAnsi="Times New Roman" w:cs="Times New Roman"/>
          <w:sz w:val="24"/>
          <w:szCs w:val="24"/>
        </w:rPr>
        <w:t>це-президента и премьер-министра, вм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>сте они формируют кабинет министров и их заместителей. Бывшие активисты уч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>нического самоуправления, выпускники школы входят в Совет старшеклассников и ведут наставничество над вновь и</w:t>
      </w:r>
      <w:r w:rsidRPr="009048B5">
        <w:rPr>
          <w:rFonts w:ascii="Times New Roman" w:hAnsi="Times New Roman" w:cs="Times New Roman"/>
          <w:sz w:val="24"/>
          <w:szCs w:val="24"/>
        </w:rPr>
        <w:t>з</w:t>
      </w:r>
      <w:r w:rsidRPr="009048B5">
        <w:rPr>
          <w:rFonts w:ascii="Times New Roman" w:hAnsi="Times New Roman" w:cs="Times New Roman"/>
          <w:sz w:val="24"/>
          <w:szCs w:val="24"/>
        </w:rPr>
        <w:lastRenderedPageBreak/>
        <w:t>бранным самоуправлением школы. В классах также действует система сам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управления, избираются старосты кла</w:t>
      </w:r>
      <w:r w:rsidRPr="009048B5">
        <w:rPr>
          <w:rFonts w:ascii="Times New Roman" w:hAnsi="Times New Roman" w:cs="Times New Roman"/>
          <w:sz w:val="24"/>
          <w:szCs w:val="24"/>
        </w:rPr>
        <w:t>с</w:t>
      </w:r>
      <w:r w:rsidRPr="009048B5">
        <w:rPr>
          <w:rFonts w:ascii="Times New Roman" w:hAnsi="Times New Roman" w:cs="Times New Roman"/>
          <w:sz w:val="24"/>
          <w:szCs w:val="24"/>
        </w:rPr>
        <w:t>сов, назначаются ответственные по се</w:t>
      </w:r>
      <w:r w:rsidRPr="009048B5">
        <w:rPr>
          <w:rFonts w:ascii="Times New Roman" w:hAnsi="Times New Roman" w:cs="Times New Roman"/>
          <w:sz w:val="24"/>
          <w:szCs w:val="24"/>
        </w:rPr>
        <w:t>к</w:t>
      </w:r>
      <w:r w:rsidRPr="009048B5">
        <w:rPr>
          <w:rFonts w:ascii="Times New Roman" w:hAnsi="Times New Roman" w:cs="Times New Roman"/>
          <w:sz w:val="24"/>
          <w:szCs w:val="24"/>
        </w:rPr>
        <w:t>торам.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СИСТЕМА РАБОТЫ С КЛАС</w:t>
      </w:r>
      <w:r w:rsidRPr="009048B5">
        <w:rPr>
          <w:rFonts w:ascii="Times New Roman" w:hAnsi="Times New Roman" w:cs="Times New Roman"/>
          <w:b/>
          <w:sz w:val="24"/>
          <w:szCs w:val="24"/>
        </w:rPr>
        <w:t>С</w:t>
      </w:r>
      <w:r w:rsidRPr="009048B5">
        <w:rPr>
          <w:rFonts w:ascii="Times New Roman" w:hAnsi="Times New Roman" w:cs="Times New Roman"/>
          <w:b/>
          <w:sz w:val="24"/>
          <w:szCs w:val="24"/>
        </w:rPr>
        <w:t>НЫМИ РУКОВОДИТЕЛЯМИ И СОЦПЕДАГОГАМИ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Данная работа строится с целью с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вершенствование методического масте</w:t>
      </w:r>
      <w:r w:rsidRPr="009048B5">
        <w:rPr>
          <w:rFonts w:ascii="Times New Roman" w:hAnsi="Times New Roman" w:cs="Times New Roman"/>
          <w:sz w:val="24"/>
          <w:szCs w:val="24"/>
        </w:rPr>
        <w:t>р</w:t>
      </w:r>
      <w:r w:rsidRPr="009048B5">
        <w:rPr>
          <w:rFonts w:ascii="Times New Roman" w:hAnsi="Times New Roman" w:cs="Times New Roman"/>
          <w:sz w:val="24"/>
          <w:szCs w:val="24"/>
        </w:rPr>
        <w:t>ства классного руководителя, способного компетентно и с полной отдачей зан</w:t>
      </w:r>
      <w:r w:rsidRPr="009048B5">
        <w:rPr>
          <w:rFonts w:ascii="Times New Roman" w:hAnsi="Times New Roman" w:cs="Times New Roman"/>
          <w:sz w:val="24"/>
          <w:szCs w:val="24"/>
        </w:rPr>
        <w:t>и</w:t>
      </w:r>
      <w:r w:rsidRPr="009048B5">
        <w:rPr>
          <w:rFonts w:ascii="Times New Roman" w:hAnsi="Times New Roman" w:cs="Times New Roman"/>
          <w:sz w:val="24"/>
          <w:szCs w:val="24"/>
        </w:rPr>
        <w:t>маться осуществлением воспитательной  деятельности и эффективно решать в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прос воспитания школьников. Система этой работы строится как на личностном подходе, через консультации, собесед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вания, так и фронтальном – через псих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лого-педагогические семинары и практ</w:t>
      </w:r>
      <w:r w:rsidRPr="009048B5">
        <w:rPr>
          <w:rFonts w:ascii="Times New Roman" w:hAnsi="Times New Roman" w:cs="Times New Roman"/>
          <w:sz w:val="24"/>
          <w:szCs w:val="24"/>
        </w:rPr>
        <w:t>и</w:t>
      </w:r>
      <w:r w:rsidRPr="009048B5">
        <w:rPr>
          <w:rFonts w:ascii="Times New Roman" w:hAnsi="Times New Roman" w:cs="Times New Roman"/>
          <w:sz w:val="24"/>
          <w:szCs w:val="24"/>
        </w:rPr>
        <w:t xml:space="preserve">кумы на методическом совете классных руководителей.   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совершенствования восп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тательной работы и его анализа  ос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контроль в течение года. Проверяются планы классных руковод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телей, 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посещаются  классные часы и м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роприятия, проверяются дневники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щихся. Итоги подводятся на педсоветах.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работы с социальными п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дагогами строится на взаимодействии по профилактике правонарушении учащ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мися, в работе школьного Совета проф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лактики и поста ЗОЖ,  составлении соц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паспорта школы, отчетной док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ментации, в работе с социально незащ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щенными семьями и детьми ТЖС. 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ПОЛОЖИТЕЛЬНЫЕ РЕЗУЛ</w:t>
      </w:r>
      <w:r w:rsidRPr="009048B5">
        <w:rPr>
          <w:rFonts w:ascii="Times New Roman" w:hAnsi="Times New Roman" w:cs="Times New Roman"/>
          <w:b/>
          <w:sz w:val="24"/>
          <w:szCs w:val="24"/>
        </w:rPr>
        <w:t>Ь</w:t>
      </w:r>
      <w:r w:rsidRPr="009048B5">
        <w:rPr>
          <w:rFonts w:ascii="Times New Roman" w:hAnsi="Times New Roman" w:cs="Times New Roman"/>
          <w:b/>
          <w:sz w:val="24"/>
          <w:szCs w:val="24"/>
        </w:rPr>
        <w:t>ТАТЫ И ТРУДНОСТИ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ab/>
        <w:t>Среди положительных результатов воспитательной работы школы можно выделить хорошую организацию вн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>урочной деятельности, несмотря на сте</w:t>
      </w:r>
      <w:r w:rsidRPr="009048B5">
        <w:rPr>
          <w:rFonts w:ascii="Times New Roman" w:hAnsi="Times New Roman" w:cs="Times New Roman"/>
          <w:sz w:val="24"/>
          <w:szCs w:val="24"/>
        </w:rPr>
        <w:t>с</w:t>
      </w:r>
      <w:r w:rsidRPr="009048B5">
        <w:rPr>
          <w:rFonts w:ascii="Times New Roman" w:hAnsi="Times New Roman" w:cs="Times New Roman"/>
          <w:sz w:val="24"/>
          <w:szCs w:val="24"/>
        </w:rPr>
        <w:t>ненные условия и обучение в две смены педагоги проводят свои кружки и спо</w:t>
      </w:r>
      <w:r w:rsidRPr="009048B5">
        <w:rPr>
          <w:rFonts w:ascii="Times New Roman" w:hAnsi="Times New Roman" w:cs="Times New Roman"/>
          <w:sz w:val="24"/>
          <w:szCs w:val="24"/>
        </w:rPr>
        <w:t>р</w:t>
      </w:r>
      <w:r w:rsidRPr="009048B5">
        <w:rPr>
          <w:rFonts w:ascii="Times New Roman" w:hAnsi="Times New Roman" w:cs="Times New Roman"/>
          <w:sz w:val="24"/>
          <w:szCs w:val="24"/>
        </w:rPr>
        <w:t>тивные секции. Дети заняты в различных клубах, студиях и объединениях по инт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>ресам. 98 % учащихся охвачены внеуро</w:t>
      </w:r>
      <w:r w:rsidRPr="009048B5">
        <w:rPr>
          <w:rFonts w:ascii="Times New Roman" w:hAnsi="Times New Roman" w:cs="Times New Roman"/>
          <w:sz w:val="24"/>
          <w:szCs w:val="24"/>
        </w:rPr>
        <w:t>ч</w:t>
      </w:r>
      <w:r w:rsidRPr="009048B5">
        <w:rPr>
          <w:rFonts w:ascii="Times New Roman" w:hAnsi="Times New Roman" w:cs="Times New Roman"/>
          <w:sz w:val="24"/>
          <w:szCs w:val="24"/>
        </w:rPr>
        <w:t xml:space="preserve">ной деятельностью или дополнительным </w:t>
      </w:r>
      <w:r w:rsidRPr="009048B5">
        <w:rPr>
          <w:rFonts w:ascii="Times New Roman" w:hAnsi="Times New Roman" w:cs="Times New Roman"/>
          <w:sz w:val="24"/>
          <w:szCs w:val="24"/>
        </w:rPr>
        <w:lastRenderedPageBreak/>
        <w:t>образованием. Ребята показывают отли</w:t>
      </w:r>
      <w:r w:rsidRPr="009048B5">
        <w:rPr>
          <w:rFonts w:ascii="Times New Roman" w:hAnsi="Times New Roman" w:cs="Times New Roman"/>
          <w:sz w:val="24"/>
          <w:szCs w:val="24"/>
        </w:rPr>
        <w:t>ч</w:t>
      </w:r>
      <w:r w:rsidRPr="009048B5">
        <w:rPr>
          <w:rFonts w:ascii="Times New Roman" w:hAnsi="Times New Roman" w:cs="Times New Roman"/>
          <w:sz w:val="24"/>
          <w:szCs w:val="24"/>
        </w:rPr>
        <w:t>ные результаты на различных спорти</w:t>
      </w:r>
      <w:r w:rsidRPr="009048B5">
        <w:rPr>
          <w:rFonts w:ascii="Times New Roman" w:hAnsi="Times New Roman" w:cs="Times New Roman"/>
          <w:sz w:val="24"/>
          <w:szCs w:val="24"/>
        </w:rPr>
        <w:t>в</w:t>
      </w:r>
      <w:r w:rsidRPr="009048B5">
        <w:rPr>
          <w:rFonts w:ascii="Times New Roman" w:hAnsi="Times New Roman" w:cs="Times New Roman"/>
          <w:sz w:val="24"/>
          <w:szCs w:val="24"/>
        </w:rPr>
        <w:t>ных и  творческих конкурсах и соревн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ваниях. Впервые команда Верхоянской СОШ одержала победу на районном во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 xml:space="preserve">низированном конкурсе «Снежный барс». Театр-студия «Кун </w:t>
      </w:r>
      <w:proofErr w:type="spellStart"/>
      <w:r w:rsidRPr="009048B5">
        <w:rPr>
          <w:rFonts w:ascii="Times New Roman" w:hAnsi="Times New Roman" w:cs="Times New Roman"/>
          <w:sz w:val="24"/>
          <w:szCs w:val="24"/>
        </w:rPr>
        <w:t>Туналыса</w:t>
      </w:r>
      <w:proofErr w:type="spellEnd"/>
      <w:r w:rsidRPr="009048B5">
        <w:rPr>
          <w:rFonts w:ascii="Times New Roman" w:hAnsi="Times New Roman" w:cs="Times New Roman"/>
          <w:sz w:val="24"/>
          <w:szCs w:val="24"/>
        </w:rPr>
        <w:t>» стала Лучшим театром моды на районном ко</w:t>
      </w:r>
      <w:r w:rsidRPr="009048B5">
        <w:rPr>
          <w:rFonts w:ascii="Times New Roman" w:hAnsi="Times New Roman" w:cs="Times New Roman"/>
          <w:sz w:val="24"/>
          <w:szCs w:val="24"/>
        </w:rPr>
        <w:t>н</w:t>
      </w:r>
      <w:r w:rsidRPr="009048B5">
        <w:rPr>
          <w:rFonts w:ascii="Times New Roman" w:hAnsi="Times New Roman" w:cs="Times New Roman"/>
          <w:sz w:val="24"/>
          <w:szCs w:val="24"/>
        </w:rPr>
        <w:t xml:space="preserve">курсе «Золотая нить». Газета «Янга </w:t>
      </w:r>
      <w:r w:rsidRPr="009048B5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9048B5">
        <w:rPr>
          <w:rFonts w:ascii="Times New Roman" w:hAnsi="Times New Roman" w:cs="Times New Roman"/>
          <w:sz w:val="24"/>
          <w:szCs w:val="24"/>
        </w:rPr>
        <w:t xml:space="preserve">» заняла </w:t>
      </w:r>
      <w:r w:rsidRPr="009048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48B5">
        <w:rPr>
          <w:rFonts w:ascii="Times New Roman" w:hAnsi="Times New Roman" w:cs="Times New Roman"/>
          <w:sz w:val="24"/>
          <w:szCs w:val="24"/>
        </w:rPr>
        <w:t xml:space="preserve"> место в конкурсе школ</w:t>
      </w:r>
      <w:r w:rsidRPr="009048B5">
        <w:rPr>
          <w:rFonts w:ascii="Times New Roman" w:hAnsi="Times New Roman" w:cs="Times New Roman"/>
          <w:sz w:val="24"/>
          <w:szCs w:val="24"/>
        </w:rPr>
        <w:t>ь</w:t>
      </w:r>
      <w:r w:rsidRPr="009048B5">
        <w:rPr>
          <w:rFonts w:ascii="Times New Roman" w:hAnsi="Times New Roman" w:cs="Times New Roman"/>
          <w:sz w:val="24"/>
          <w:szCs w:val="24"/>
        </w:rPr>
        <w:t>ных газет «Новая пресса». ДОО «И</w:t>
      </w:r>
      <w:r w:rsidRPr="009048B5">
        <w:rPr>
          <w:rFonts w:ascii="Times New Roman" w:hAnsi="Times New Roman" w:cs="Times New Roman"/>
          <w:sz w:val="24"/>
          <w:szCs w:val="24"/>
        </w:rPr>
        <w:t>С</w:t>
      </w:r>
      <w:r w:rsidRPr="009048B5">
        <w:rPr>
          <w:rFonts w:ascii="Times New Roman" w:hAnsi="Times New Roman" w:cs="Times New Roman"/>
          <w:sz w:val="24"/>
          <w:szCs w:val="24"/>
        </w:rPr>
        <w:t>КРА» стала  Лучшей детской обществе</w:t>
      </w:r>
      <w:r w:rsidRPr="009048B5">
        <w:rPr>
          <w:rFonts w:ascii="Times New Roman" w:hAnsi="Times New Roman" w:cs="Times New Roman"/>
          <w:sz w:val="24"/>
          <w:szCs w:val="24"/>
        </w:rPr>
        <w:t>н</w:t>
      </w:r>
      <w:r w:rsidRPr="009048B5">
        <w:rPr>
          <w:rFonts w:ascii="Times New Roman" w:hAnsi="Times New Roman" w:cs="Times New Roman"/>
          <w:sz w:val="24"/>
          <w:szCs w:val="24"/>
        </w:rPr>
        <w:t xml:space="preserve">ной  организацией района. </w:t>
      </w:r>
      <w:r w:rsidRPr="009048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48B5">
        <w:rPr>
          <w:rFonts w:ascii="Times New Roman" w:hAnsi="Times New Roman" w:cs="Times New Roman"/>
          <w:sz w:val="24"/>
          <w:szCs w:val="24"/>
        </w:rPr>
        <w:t xml:space="preserve"> –ой год по</w:t>
      </w:r>
      <w:r w:rsidRPr="009048B5">
        <w:rPr>
          <w:rFonts w:ascii="Times New Roman" w:hAnsi="Times New Roman" w:cs="Times New Roman"/>
          <w:sz w:val="24"/>
          <w:szCs w:val="24"/>
        </w:rPr>
        <w:t>д</w:t>
      </w:r>
      <w:r w:rsidRPr="009048B5">
        <w:rPr>
          <w:rFonts w:ascii="Times New Roman" w:hAnsi="Times New Roman" w:cs="Times New Roman"/>
          <w:sz w:val="24"/>
          <w:szCs w:val="24"/>
        </w:rPr>
        <w:t xml:space="preserve">ряд </w:t>
      </w:r>
      <w:proofErr w:type="spellStart"/>
      <w:proofErr w:type="gramStart"/>
      <w:r w:rsidRPr="009048B5">
        <w:rPr>
          <w:rFonts w:ascii="Times New Roman" w:hAnsi="Times New Roman" w:cs="Times New Roman"/>
          <w:sz w:val="24"/>
          <w:szCs w:val="24"/>
        </w:rPr>
        <w:t>ВерхоянскаяСОШ</w:t>
      </w:r>
      <w:proofErr w:type="spellEnd"/>
      <w:r w:rsidRPr="009048B5">
        <w:rPr>
          <w:rFonts w:ascii="Times New Roman" w:hAnsi="Times New Roman" w:cs="Times New Roman"/>
          <w:sz w:val="24"/>
          <w:szCs w:val="24"/>
        </w:rPr>
        <w:t xml:space="preserve">  становится</w:t>
      </w:r>
      <w:proofErr w:type="gramEnd"/>
      <w:r w:rsidRPr="009048B5">
        <w:rPr>
          <w:rFonts w:ascii="Times New Roman" w:hAnsi="Times New Roman" w:cs="Times New Roman"/>
          <w:sz w:val="24"/>
          <w:szCs w:val="24"/>
        </w:rPr>
        <w:t xml:space="preserve"> че</w:t>
      </w:r>
      <w:r w:rsidRPr="009048B5">
        <w:rPr>
          <w:rFonts w:ascii="Times New Roman" w:hAnsi="Times New Roman" w:cs="Times New Roman"/>
          <w:sz w:val="24"/>
          <w:szCs w:val="24"/>
        </w:rPr>
        <w:t>м</w:t>
      </w:r>
      <w:r w:rsidRPr="009048B5">
        <w:rPr>
          <w:rFonts w:ascii="Times New Roman" w:hAnsi="Times New Roman" w:cs="Times New Roman"/>
          <w:sz w:val="24"/>
          <w:szCs w:val="24"/>
        </w:rPr>
        <w:t xml:space="preserve">пионом районных спортивных игр школьников. Сборная школы по футболу заняла </w:t>
      </w:r>
      <w:r w:rsidRPr="009048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048B5">
        <w:rPr>
          <w:rFonts w:ascii="Times New Roman" w:hAnsi="Times New Roman" w:cs="Times New Roman"/>
          <w:sz w:val="24"/>
          <w:szCs w:val="24"/>
        </w:rPr>
        <w:t xml:space="preserve"> место в республиканском с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 xml:space="preserve">ревновании по </w:t>
      </w:r>
      <w:proofErr w:type="spellStart"/>
      <w:r w:rsidRPr="009048B5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Pr="009048B5">
        <w:rPr>
          <w:rFonts w:ascii="Times New Roman" w:hAnsi="Times New Roman" w:cs="Times New Roman"/>
          <w:sz w:val="24"/>
          <w:szCs w:val="24"/>
        </w:rPr>
        <w:t xml:space="preserve">. Учащиеся школы вошли в сборную от </w:t>
      </w:r>
      <w:proofErr w:type="spellStart"/>
      <w:r w:rsidRPr="009048B5">
        <w:rPr>
          <w:rFonts w:ascii="Times New Roman" w:hAnsi="Times New Roman" w:cs="Times New Roman"/>
          <w:sz w:val="24"/>
          <w:szCs w:val="24"/>
        </w:rPr>
        <w:t>Верхоянскго</w:t>
      </w:r>
      <w:proofErr w:type="spellEnd"/>
      <w:r w:rsidRPr="009048B5">
        <w:rPr>
          <w:rFonts w:ascii="Times New Roman" w:hAnsi="Times New Roman" w:cs="Times New Roman"/>
          <w:sz w:val="24"/>
          <w:szCs w:val="24"/>
        </w:rPr>
        <w:t xml:space="preserve"> района для участия в республиканских Играх Манчаары-2013. 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Из отрицательных сторон. Стабил</w:t>
      </w:r>
      <w:r w:rsidRPr="009048B5">
        <w:rPr>
          <w:rFonts w:ascii="Times New Roman" w:hAnsi="Times New Roman" w:cs="Times New Roman"/>
          <w:sz w:val="24"/>
          <w:szCs w:val="24"/>
        </w:rPr>
        <w:t>ь</w:t>
      </w:r>
      <w:r w:rsidRPr="009048B5">
        <w:rPr>
          <w:rFonts w:ascii="Times New Roman" w:hAnsi="Times New Roman" w:cs="Times New Roman"/>
          <w:sz w:val="24"/>
          <w:szCs w:val="24"/>
        </w:rPr>
        <w:t>ным остается число детей «группы ри</w:t>
      </w:r>
      <w:r w:rsidRPr="009048B5">
        <w:rPr>
          <w:rFonts w:ascii="Times New Roman" w:hAnsi="Times New Roman" w:cs="Times New Roman"/>
          <w:sz w:val="24"/>
          <w:szCs w:val="24"/>
        </w:rPr>
        <w:t>с</w:t>
      </w:r>
      <w:r w:rsidRPr="009048B5">
        <w:rPr>
          <w:rFonts w:ascii="Times New Roman" w:hAnsi="Times New Roman" w:cs="Times New Roman"/>
          <w:sz w:val="24"/>
          <w:szCs w:val="24"/>
        </w:rPr>
        <w:t xml:space="preserve">ка» и  учащихся, состоящих на </w:t>
      </w:r>
      <w:proofErr w:type="spellStart"/>
      <w:r w:rsidRPr="009048B5">
        <w:rPr>
          <w:rFonts w:ascii="Times New Roman" w:hAnsi="Times New Roman" w:cs="Times New Roman"/>
          <w:sz w:val="24"/>
          <w:szCs w:val="24"/>
        </w:rPr>
        <w:t>внутри</w:t>
      </w:r>
      <w:r w:rsidRPr="009048B5">
        <w:rPr>
          <w:rFonts w:ascii="Times New Roman" w:hAnsi="Times New Roman" w:cs="Times New Roman"/>
          <w:sz w:val="24"/>
          <w:szCs w:val="24"/>
        </w:rPr>
        <w:t>ш</w:t>
      </w:r>
      <w:r w:rsidRPr="009048B5">
        <w:rPr>
          <w:rFonts w:ascii="Times New Roman" w:hAnsi="Times New Roman" w:cs="Times New Roman"/>
          <w:sz w:val="24"/>
          <w:szCs w:val="24"/>
        </w:rPr>
        <w:t>кольном</w:t>
      </w:r>
      <w:proofErr w:type="spellEnd"/>
      <w:r w:rsidRPr="009048B5">
        <w:rPr>
          <w:rFonts w:ascii="Times New Roman" w:hAnsi="Times New Roman" w:cs="Times New Roman"/>
          <w:sz w:val="24"/>
          <w:szCs w:val="24"/>
        </w:rPr>
        <w:t xml:space="preserve"> контроле.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Дети «группы риска» - на начало г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 xml:space="preserve">да –120 человек; </w:t>
      </w:r>
      <w:proofErr w:type="spellStart"/>
      <w:r w:rsidRPr="009048B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9048B5">
        <w:rPr>
          <w:rFonts w:ascii="Times New Roman" w:hAnsi="Times New Roman" w:cs="Times New Roman"/>
          <w:sz w:val="24"/>
          <w:szCs w:val="24"/>
        </w:rPr>
        <w:t xml:space="preserve"> ко</w:t>
      </w:r>
      <w:r w:rsidRPr="009048B5">
        <w:rPr>
          <w:rFonts w:ascii="Times New Roman" w:hAnsi="Times New Roman" w:cs="Times New Roman"/>
          <w:sz w:val="24"/>
          <w:szCs w:val="24"/>
        </w:rPr>
        <w:t>н</w:t>
      </w:r>
      <w:r w:rsidRPr="009048B5">
        <w:rPr>
          <w:rFonts w:ascii="Times New Roman" w:hAnsi="Times New Roman" w:cs="Times New Roman"/>
          <w:sz w:val="24"/>
          <w:szCs w:val="24"/>
        </w:rPr>
        <w:t>троль – 12   человек.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Дети «группы риска» - на конец года – 122 человек; </w:t>
      </w:r>
      <w:proofErr w:type="spellStart"/>
      <w:r w:rsidRPr="009048B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9048B5">
        <w:rPr>
          <w:rFonts w:ascii="Times New Roman" w:hAnsi="Times New Roman" w:cs="Times New Roman"/>
          <w:sz w:val="24"/>
          <w:szCs w:val="24"/>
        </w:rPr>
        <w:t xml:space="preserve"> контроль  –  11 человек.  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Данная категория детей требует п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вышенного внимания в работе соц. слу</w:t>
      </w:r>
      <w:r w:rsidRPr="009048B5">
        <w:rPr>
          <w:rFonts w:ascii="Times New Roman" w:hAnsi="Times New Roman" w:cs="Times New Roman"/>
          <w:sz w:val="24"/>
          <w:szCs w:val="24"/>
        </w:rPr>
        <w:t>ж</w:t>
      </w:r>
      <w:r w:rsidRPr="009048B5">
        <w:rPr>
          <w:rFonts w:ascii="Times New Roman" w:hAnsi="Times New Roman" w:cs="Times New Roman"/>
          <w:sz w:val="24"/>
          <w:szCs w:val="24"/>
        </w:rPr>
        <w:t>бы.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Растёт число семей «социального риска» в том числе неблагополучных с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>мей, имеющих проблемы с воспитанием и обучением ребёнка.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Причин неблагополучия много: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             - родители злоупотребляют спиртным; 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             - долгое время не работают; 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             - чрезмерно </w:t>
      </w:r>
      <w:proofErr w:type="gramStart"/>
      <w:r w:rsidRPr="009048B5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9048B5">
        <w:rPr>
          <w:rFonts w:ascii="Times New Roman" w:hAnsi="Times New Roman" w:cs="Times New Roman"/>
          <w:sz w:val="24"/>
          <w:szCs w:val="24"/>
        </w:rPr>
        <w:t xml:space="preserve"> (на работе или своей жизнью); 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             - уклоняются от исполнения своих родительских обязанностей. 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8B5">
        <w:rPr>
          <w:rFonts w:ascii="Times New Roman" w:hAnsi="Times New Roman" w:cs="Times New Roman"/>
          <w:sz w:val="24"/>
          <w:szCs w:val="24"/>
        </w:rPr>
        <w:t>Исходя из вышесказанного необх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димо в будущем проводить</w:t>
      </w:r>
      <w:proofErr w:type="gramEnd"/>
      <w:r w:rsidRPr="009048B5">
        <w:rPr>
          <w:rFonts w:ascii="Times New Roman" w:hAnsi="Times New Roman" w:cs="Times New Roman"/>
          <w:sz w:val="24"/>
          <w:szCs w:val="24"/>
        </w:rPr>
        <w:t xml:space="preserve"> работу по о</w:t>
      </w:r>
      <w:r w:rsidRPr="009048B5">
        <w:rPr>
          <w:rFonts w:ascii="Times New Roman" w:hAnsi="Times New Roman" w:cs="Times New Roman"/>
          <w:sz w:val="24"/>
          <w:szCs w:val="24"/>
        </w:rPr>
        <w:t>р</w:t>
      </w:r>
      <w:r w:rsidRPr="009048B5">
        <w:rPr>
          <w:rFonts w:ascii="Times New Roman" w:hAnsi="Times New Roman" w:cs="Times New Roman"/>
          <w:sz w:val="24"/>
          <w:szCs w:val="24"/>
        </w:rPr>
        <w:t>ганизации своевременной, комплексной, личностно-ориентированной, социально-педагогической, психологической и пр</w:t>
      </w:r>
      <w:r w:rsidRPr="009048B5">
        <w:rPr>
          <w:rFonts w:ascii="Times New Roman" w:hAnsi="Times New Roman" w:cs="Times New Roman"/>
          <w:sz w:val="24"/>
          <w:szCs w:val="24"/>
        </w:rPr>
        <w:t>а</w:t>
      </w:r>
      <w:r w:rsidRPr="009048B5">
        <w:rPr>
          <w:rFonts w:ascii="Times New Roman" w:hAnsi="Times New Roman" w:cs="Times New Roman"/>
          <w:sz w:val="24"/>
          <w:szCs w:val="24"/>
        </w:rPr>
        <w:t>вовой помощи обучающимся и родит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>лям, а так же детям «группы риска», к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lastRenderedPageBreak/>
        <w:t>торые имеют проблемы в общении, об</w:t>
      </w:r>
      <w:r w:rsidRPr="009048B5">
        <w:rPr>
          <w:rFonts w:ascii="Times New Roman" w:hAnsi="Times New Roman" w:cs="Times New Roman"/>
          <w:sz w:val="24"/>
          <w:szCs w:val="24"/>
        </w:rPr>
        <w:t>у</w:t>
      </w:r>
      <w:r w:rsidRPr="009048B5">
        <w:rPr>
          <w:rFonts w:ascii="Times New Roman" w:hAnsi="Times New Roman" w:cs="Times New Roman"/>
          <w:sz w:val="24"/>
          <w:szCs w:val="24"/>
        </w:rPr>
        <w:t>чении, развитии, социализации или нах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дится в социально-опасном положении.</w:t>
      </w:r>
    </w:p>
    <w:p w:rsidR="004A40CD" w:rsidRPr="009048B5" w:rsidRDefault="004A40C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348" w:rsidRPr="009048B5" w:rsidRDefault="00674348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3.3.Медицинское и социально-психологическое обеспечение учебно-воспитательного процесса.</w:t>
      </w:r>
    </w:p>
    <w:p w:rsidR="00F42381" w:rsidRPr="009048B5" w:rsidRDefault="00F42381" w:rsidP="00B74427">
      <w:pPr>
        <w:tabs>
          <w:tab w:val="left" w:pos="0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Психолого-педагогическая работа проводилась в течение года соотве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ственно годовому плану работы школы и плана педагога-психолога.</w:t>
      </w: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ЦЕЛЬ: Способствовать созданию 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тимальных условий для сохранения пс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хологического здоровья субъектов обр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зовательного процесса</w:t>
      </w: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ЗАДАЧИ:</w:t>
      </w:r>
    </w:p>
    <w:p w:rsidR="00F42381" w:rsidRPr="009048B5" w:rsidRDefault="00F42381" w:rsidP="00B74427">
      <w:pPr>
        <w:numPr>
          <w:ilvl w:val="0"/>
          <w:numId w:val="32"/>
        </w:numPr>
        <w:tabs>
          <w:tab w:val="clear" w:pos="720"/>
          <w:tab w:val="left" w:pos="709"/>
        </w:tabs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Оказание своевременной психол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го-педагогической поддержки.</w:t>
      </w:r>
    </w:p>
    <w:p w:rsidR="00F42381" w:rsidRPr="009048B5" w:rsidRDefault="00F42381" w:rsidP="00B74427">
      <w:pPr>
        <w:numPr>
          <w:ilvl w:val="0"/>
          <w:numId w:val="32"/>
        </w:numPr>
        <w:tabs>
          <w:tab w:val="clear" w:pos="720"/>
          <w:tab w:val="left" w:pos="709"/>
        </w:tabs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мониторингов образ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вательного процесса.</w:t>
      </w:r>
    </w:p>
    <w:p w:rsidR="00F42381" w:rsidRPr="009048B5" w:rsidRDefault="00F42381" w:rsidP="00B74427">
      <w:pPr>
        <w:numPr>
          <w:ilvl w:val="0"/>
          <w:numId w:val="32"/>
        </w:numPr>
        <w:tabs>
          <w:tab w:val="clear" w:pos="720"/>
          <w:tab w:val="left" w:pos="709"/>
        </w:tabs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ориентироваться в мире взрослых, занимать активную жизненную позицию, преодолевать тру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ности адаптации в современном общ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стве.</w:t>
      </w:r>
    </w:p>
    <w:p w:rsidR="00F42381" w:rsidRPr="009048B5" w:rsidRDefault="00F42381" w:rsidP="00B74427">
      <w:pPr>
        <w:numPr>
          <w:ilvl w:val="0"/>
          <w:numId w:val="32"/>
        </w:numPr>
        <w:tabs>
          <w:tab w:val="clear" w:pos="720"/>
          <w:tab w:val="left" w:pos="709"/>
        </w:tabs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уровня родительской компетентности, активизация роли род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телей в создании оптимальных условий развития ребенка</w:t>
      </w: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достижения данных задач пров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дилась работа в нескольких направлен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ях:</w:t>
      </w:r>
    </w:p>
    <w:p w:rsidR="00F42381" w:rsidRPr="009048B5" w:rsidRDefault="00F42381" w:rsidP="00B74427">
      <w:pPr>
        <w:numPr>
          <w:ilvl w:val="0"/>
          <w:numId w:val="3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мониторингов, согласно плану работы УО и школы.</w:t>
      </w:r>
    </w:p>
    <w:p w:rsidR="00F42381" w:rsidRPr="009048B5" w:rsidRDefault="00F42381" w:rsidP="00B74427">
      <w:pPr>
        <w:numPr>
          <w:ilvl w:val="0"/>
          <w:numId w:val="3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Работа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с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педагогическимколлективом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F42381" w:rsidRPr="009048B5" w:rsidRDefault="00F42381" w:rsidP="00B74427">
      <w:pPr>
        <w:numPr>
          <w:ilvl w:val="0"/>
          <w:numId w:val="3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Активноевзаимодействие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с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учащимися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F42381" w:rsidRPr="009048B5" w:rsidRDefault="00F42381" w:rsidP="00B74427">
      <w:pPr>
        <w:numPr>
          <w:ilvl w:val="0"/>
          <w:numId w:val="3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Психолого-педагогическийвсеобучродителей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F42381" w:rsidRPr="009048B5" w:rsidRDefault="00F42381" w:rsidP="00B74427">
      <w:pPr>
        <w:numPr>
          <w:ilvl w:val="0"/>
          <w:numId w:val="3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Психолого-педагогическое сопровождение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предпрофильной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и профильного обучения. </w:t>
      </w:r>
    </w:p>
    <w:p w:rsidR="00F42381" w:rsidRPr="009048B5" w:rsidRDefault="00F42381" w:rsidP="00B74427">
      <w:pPr>
        <w:numPr>
          <w:ilvl w:val="0"/>
          <w:numId w:val="3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ППС ФГОС начального образования.</w:t>
      </w:r>
    </w:p>
    <w:p w:rsidR="00F42381" w:rsidRPr="009048B5" w:rsidRDefault="00F42381" w:rsidP="00B74427">
      <w:pPr>
        <w:tabs>
          <w:tab w:val="left" w:pos="709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В течение года велась совместная работа с социальными педагогами. Работа велась по трём основным направлениям: сопровождение, профилактика, коррекция. </w:t>
      </w:r>
    </w:p>
    <w:p w:rsidR="00F42381" w:rsidRPr="009048B5" w:rsidRDefault="00F42381" w:rsidP="00B74427">
      <w:pPr>
        <w:tabs>
          <w:tab w:val="left" w:pos="709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2381" w:rsidRPr="009048B5" w:rsidRDefault="00F42381" w:rsidP="00B74427">
      <w:pPr>
        <w:tabs>
          <w:tab w:val="left" w:pos="709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</w:pP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В рамках психолого-педагогического сопровождения </w:t>
      </w:r>
      <w:r w:rsidRPr="009048B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учебного процесса в этом году проводились следующие </w:t>
      </w:r>
      <w:r w:rsidRPr="009048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  <w:t>мониторинги:</w:t>
      </w:r>
    </w:p>
    <w:p w:rsidR="00F42381" w:rsidRPr="009048B5" w:rsidRDefault="00F42381" w:rsidP="00B74427">
      <w:pPr>
        <w:tabs>
          <w:tab w:val="left" w:pos="709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1137"/>
        <w:gridCol w:w="704"/>
        <w:gridCol w:w="794"/>
        <w:gridCol w:w="56"/>
        <w:gridCol w:w="780"/>
        <w:gridCol w:w="780"/>
        <w:gridCol w:w="708"/>
        <w:gridCol w:w="942"/>
      </w:tblGrid>
      <w:tr w:rsidR="00F42381" w:rsidRPr="009048B5" w:rsidTr="009A11CD">
        <w:trPr>
          <w:trHeight w:val="823"/>
        </w:trPr>
        <w:tc>
          <w:tcPr>
            <w:tcW w:w="4216" w:type="dxa"/>
            <w:vMerge w:val="restart"/>
          </w:tcPr>
          <w:p w:rsidR="00F42381" w:rsidRPr="009048B5" w:rsidRDefault="00F42381" w:rsidP="00B74427">
            <w:pPr>
              <w:tabs>
                <w:tab w:val="left" w:pos="709"/>
              </w:tabs>
              <w:suppressAutoHyphen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  <w:p w:rsidR="00F42381" w:rsidRPr="009048B5" w:rsidRDefault="00F42381" w:rsidP="00B74427">
            <w:pPr>
              <w:tabs>
                <w:tab w:val="left" w:pos="709"/>
              </w:tabs>
              <w:suppressAutoHyphen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Методика</w:t>
            </w:r>
            <w:proofErr w:type="spellEnd"/>
          </w:p>
        </w:tc>
        <w:tc>
          <w:tcPr>
            <w:tcW w:w="1137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="009A1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приняли</w:t>
            </w:r>
            <w:proofErr w:type="spellEnd"/>
            <w:r w:rsidR="009A1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участие</w:t>
            </w:r>
            <w:proofErr w:type="spellEnd"/>
          </w:p>
        </w:tc>
        <w:tc>
          <w:tcPr>
            <w:tcW w:w="1498" w:type="dxa"/>
            <w:gridSpan w:val="2"/>
          </w:tcPr>
          <w:p w:rsidR="00F42381" w:rsidRPr="009048B5" w:rsidRDefault="009A11CD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Н</w:t>
            </w:r>
            <w:r w:rsidR="00F42381"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изкий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42381"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616" w:type="dxa"/>
            <w:gridSpan w:val="3"/>
          </w:tcPr>
          <w:p w:rsidR="00F42381" w:rsidRPr="009048B5" w:rsidRDefault="009A11CD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С</w:t>
            </w:r>
            <w:r w:rsidR="00F42381"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редний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42381"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650" w:type="dxa"/>
            <w:gridSpan w:val="2"/>
          </w:tcPr>
          <w:p w:rsidR="00F42381" w:rsidRPr="009048B5" w:rsidRDefault="009A11CD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В</w:t>
            </w:r>
            <w:r w:rsidR="00F42381"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ысокий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42381"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уровень</w:t>
            </w:r>
            <w:proofErr w:type="spellEnd"/>
          </w:p>
        </w:tc>
      </w:tr>
      <w:tr w:rsidR="00F42381" w:rsidRPr="009048B5" w:rsidTr="009A11CD">
        <w:trPr>
          <w:trHeight w:val="144"/>
        </w:trPr>
        <w:tc>
          <w:tcPr>
            <w:tcW w:w="4216" w:type="dxa"/>
            <w:vMerge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704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Кол-во</w:t>
            </w:r>
            <w:proofErr w:type="spellEnd"/>
          </w:p>
        </w:tc>
        <w:tc>
          <w:tcPr>
            <w:tcW w:w="850" w:type="dxa"/>
            <w:gridSpan w:val="2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Кол-во</w:t>
            </w:r>
            <w:proofErr w:type="spellEnd"/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708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Кол-во</w:t>
            </w:r>
            <w:proofErr w:type="spellEnd"/>
          </w:p>
        </w:tc>
        <w:tc>
          <w:tcPr>
            <w:tcW w:w="942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%</w:t>
            </w:r>
          </w:p>
        </w:tc>
      </w:tr>
      <w:tr w:rsidR="00F42381" w:rsidRPr="009048B5" w:rsidTr="009A11CD">
        <w:trPr>
          <w:trHeight w:val="497"/>
        </w:trPr>
        <w:tc>
          <w:tcPr>
            <w:tcW w:w="4216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Адаптация первоклассников по опроснику </w:t>
            </w:r>
            <w:proofErr w:type="spellStart"/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Л.М.Ковалевой</w:t>
            </w:r>
            <w:proofErr w:type="spellEnd"/>
          </w:p>
        </w:tc>
        <w:tc>
          <w:tcPr>
            <w:tcW w:w="1137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4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62%</w:t>
            </w:r>
          </w:p>
        </w:tc>
        <w:tc>
          <w:tcPr>
            <w:tcW w:w="708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2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33%</w:t>
            </w:r>
          </w:p>
        </w:tc>
      </w:tr>
      <w:tr w:rsidR="00F42381" w:rsidRPr="009048B5" w:rsidTr="009A11CD">
        <w:trPr>
          <w:trHeight w:val="497"/>
        </w:trPr>
        <w:tc>
          <w:tcPr>
            <w:tcW w:w="4216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Психологическая готовность к школе</w:t>
            </w:r>
          </w:p>
        </w:tc>
        <w:tc>
          <w:tcPr>
            <w:tcW w:w="1137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4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708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2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72%</w:t>
            </w:r>
          </w:p>
        </w:tc>
      </w:tr>
      <w:tr w:rsidR="00F42381" w:rsidRPr="009048B5" w:rsidTr="009A11CD">
        <w:trPr>
          <w:trHeight w:val="497"/>
        </w:trPr>
        <w:tc>
          <w:tcPr>
            <w:tcW w:w="4216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Диагностика прогностический скрининг в 1 классах</w:t>
            </w:r>
          </w:p>
        </w:tc>
        <w:tc>
          <w:tcPr>
            <w:tcW w:w="1137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4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708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2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29%</w:t>
            </w:r>
          </w:p>
        </w:tc>
      </w:tr>
      <w:tr w:rsidR="00F42381" w:rsidRPr="009048B5" w:rsidTr="009A11CD">
        <w:trPr>
          <w:trHeight w:val="497"/>
        </w:trPr>
        <w:tc>
          <w:tcPr>
            <w:tcW w:w="4216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Диагностика сформированности УУД   в 1-2 классах</w:t>
            </w:r>
          </w:p>
        </w:tc>
        <w:tc>
          <w:tcPr>
            <w:tcW w:w="1137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4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74%</w:t>
            </w:r>
          </w:p>
        </w:tc>
        <w:tc>
          <w:tcPr>
            <w:tcW w:w="708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2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23%</w:t>
            </w:r>
          </w:p>
        </w:tc>
      </w:tr>
      <w:tr w:rsidR="00F42381" w:rsidRPr="009048B5" w:rsidTr="009A11CD">
        <w:trPr>
          <w:trHeight w:val="497"/>
        </w:trPr>
        <w:tc>
          <w:tcPr>
            <w:tcW w:w="4216" w:type="dxa"/>
          </w:tcPr>
          <w:p w:rsidR="00F42381" w:rsidRPr="009048B5" w:rsidRDefault="00F42381" w:rsidP="00B74427">
            <w:pPr>
              <w:tabs>
                <w:tab w:val="left" w:pos="709"/>
              </w:tabs>
              <w:suppressAutoHyphens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Методика «Изучение мотивации обучения у младших школьников» 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Н.Лускановой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в 5-х классах</w:t>
            </w:r>
          </w:p>
        </w:tc>
        <w:tc>
          <w:tcPr>
            <w:tcW w:w="1137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4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gridSpan w:val="2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62%</w:t>
            </w:r>
          </w:p>
        </w:tc>
        <w:tc>
          <w:tcPr>
            <w:tcW w:w="708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2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13%</w:t>
            </w:r>
          </w:p>
        </w:tc>
      </w:tr>
      <w:tr w:rsidR="00F42381" w:rsidRPr="009048B5" w:rsidTr="009A11CD">
        <w:trPr>
          <w:trHeight w:val="378"/>
        </w:trPr>
        <w:tc>
          <w:tcPr>
            <w:tcW w:w="4216" w:type="dxa"/>
          </w:tcPr>
          <w:p w:rsidR="00F42381" w:rsidRPr="009048B5" w:rsidRDefault="00F42381" w:rsidP="00B74427">
            <w:pPr>
              <w:tabs>
                <w:tab w:val="left" w:pos="709"/>
              </w:tabs>
              <w:suppressAutoHyphens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Тест школьной тревожности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Филлипса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5-х классах</w:t>
            </w:r>
          </w:p>
        </w:tc>
        <w:tc>
          <w:tcPr>
            <w:tcW w:w="1137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4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708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2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8%</w:t>
            </w:r>
          </w:p>
        </w:tc>
      </w:tr>
      <w:tr w:rsidR="00F42381" w:rsidRPr="009048B5" w:rsidTr="009A11CD">
        <w:trPr>
          <w:trHeight w:val="378"/>
        </w:trPr>
        <w:tc>
          <w:tcPr>
            <w:tcW w:w="4216" w:type="dxa"/>
          </w:tcPr>
          <w:p w:rsidR="00F42381" w:rsidRPr="009048B5" w:rsidRDefault="00F42381" w:rsidP="00B74427">
            <w:pPr>
              <w:tabs>
                <w:tab w:val="left" w:pos="709"/>
              </w:tabs>
              <w:suppressAutoHyphens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Методика </w:t>
            </w:r>
            <w:proofErr w:type="gramStart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-о</w:t>
            </w:r>
            <w:proofErr w:type="gramEnd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просник  "Готовность подростков к выбору профессии" В.Б. Успенского в 9-х классах</w:t>
            </w:r>
          </w:p>
        </w:tc>
        <w:tc>
          <w:tcPr>
            <w:tcW w:w="1137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4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gridSpan w:val="2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708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2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13%</w:t>
            </w:r>
          </w:p>
        </w:tc>
      </w:tr>
      <w:tr w:rsidR="00F42381" w:rsidRPr="009048B5" w:rsidTr="009A11CD">
        <w:trPr>
          <w:trHeight w:val="539"/>
        </w:trPr>
        <w:tc>
          <w:tcPr>
            <w:tcW w:w="4216" w:type="dxa"/>
          </w:tcPr>
          <w:p w:rsidR="00F42381" w:rsidRPr="009048B5" w:rsidRDefault="00F42381" w:rsidP="00B74427">
            <w:pPr>
              <w:tabs>
                <w:tab w:val="left" w:pos="709"/>
              </w:tabs>
              <w:suppressAutoHyphens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Методика "ШТУР»</w:t>
            </w:r>
          </w:p>
        </w:tc>
        <w:tc>
          <w:tcPr>
            <w:tcW w:w="1137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4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gridSpan w:val="2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7%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708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2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23%</w:t>
            </w:r>
          </w:p>
        </w:tc>
      </w:tr>
      <w:tr w:rsidR="00F42381" w:rsidRPr="009048B5" w:rsidTr="009A11CD">
        <w:trPr>
          <w:trHeight w:val="418"/>
        </w:trPr>
        <w:tc>
          <w:tcPr>
            <w:tcW w:w="4216" w:type="dxa"/>
          </w:tcPr>
          <w:p w:rsidR="00F42381" w:rsidRPr="009048B5" w:rsidRDefault="00F42381" w:rsidP="00B74427">
            <w:pPr>
              <w:tabs>
                <w:tab w:val="left" w:pos="709"/>
              </w:tabs>
              <w:suppressAutoHyphens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Опросник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Спилбергера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-Ханина в 9 классах</w:t>
            </w:r>
          </w:p>
        </w:tc>
        <w:tc>
          <w:tcPr>
            <w:tcW w:w="1137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4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74%</w:t>
            </w:r>
          </w:p>
        </w:tc>
        <w:tc>
          <w:tcPr>
            <w:tcW w:w="708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2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13%</w:t>
            </w:r>
          </w:p>
        </w:tc>
      </w:tr>
      <w:tr w:rsidR="00F42381" w:rsidRPr="009048B5" w:rsidTr="009A11CD">
        <w:trPr>
          <w:trHeight w:val="418"/>
        </w:trPr>
        <w:tc>
          <w:tcPr>
            <w:tcW w:w="4216" w:type="dxa"/>
          </w:tcPr>
          <w:p w:rsidR="00F42381" w:rsidRPr="009048B5" w:rsidRDefault="00F42381" w:rsidP="00B74427">
            <w:pPr>
              <w:tabs>
                <w:tab w:val="left" w:pos="709"/>
              </w:tabs>
              <w:suppressAutoHyphens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Методика </w:t>
            </w:r>
            <w:proofErr w:type="gramStart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-о</w:t>
            </w:r>
            <w:proofErr w:type="gramEnd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просник  "Готовность подростков к выбору профессии" В.Б. Успенского в 11-х классах</w:t>
            </w:r>
          </w:p>
        </w:tc>
        <w:tc>
          <w:tcPr>
            <w:tcW w:w="1137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4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708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42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42%</w:t>
            </w:r>
          </w:p>
        </w:tc>
      </w:tr>
      <w:tr w:rsidR="00F42381" w:rsidRPr="009048B5" w:rsidTr="009A11CD">
        <w:trPr>
          <w:trHeight w:val="477"/>
        </w:trPr>
        <w:tc>
          <w:tcPr>
            <w:tcW w:w="4216" w:type="dxa"/>
          </w:tcPr>
          <w:p w:rsidR="00F42381" w:rsidRPr="009048B5" w:rsidRDefault="00F42381" w:rsidP="00B74427">
            <w:pPr>
              <w:tabs>
                <w:tab w:val="left" w:pos="709"/>
              </w:tabs>
              <w:suppressAutoHyphens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Опросник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Спилбергера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-Ханина в  11 классах</w:t>
            </w:r>
          </w:p>
        </w:tc>
        <w:tc>
          <w:tcPr>
            <w:tcW w:w="1137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4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0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77%</w:t>
            </w:r>
          </w:p>
        </w:tc>
        <w:tc>
          <w:tcPr>
            <w:tcW w:w="708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2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13%</w:t>
            </w:r>
          </w:p>
        </w:tc>
      </w:tr>
      <w:tr w:rsidR="00F42381" w:rsidRPr="009048B5" w:rsidTr="009A11CD">
        <w:trPr>
          <w:trHeight w:val="477"/>
        </w:trPr>
        <w:tc>
          <w:tcPr>
            <w:tcW w:w="4216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Диагностика эффективности школьного образовательного пр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странства для формирования личнос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ного результата с  4-8 классы</w:t>
            </w:r>
          </w:p>
        </w:tc>
        <w:tc>
          <w:tcPr>
            <w:tcW w:w="1137" w:type="dxa"/>
          </w:tcPr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4764" w:type="dxa"/>
            <w:gridSpan w:val="7"/>
          </w:tcPr>
          <w:p w:rsidR="00F42381" w:rsidRPr="009048B5" w:rsidRDefault="00F42381" w:rsidP="009A11C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итогам диагностики выявлено, что  ср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  4-8  классов </w:t>
            </w:r>
            <w:r w:rsidRPr="009048B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недостаточно организов</w:t>
            </w:r>
            <w:r w:rsidRPr="009048B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а</w:t>
            </w:r>
            <w:r w:rsidRPr="009048B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но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освоение социальных норм, успешная коммуникация, забота о безопасности.</w:t>
            </w:r>
          </w:p>
          <w:p w:rsidR="00F42381" w:rsidRPr="009048B5" w:rsidRDefault="00F42381" w:rsidP="009A11C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На допустимом уровне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сформировано г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товность к участию в социально значимом труде.</w:t>
            </w:r>
          </w:p>
          <w:p w:rsidR="00F42381" w:rsidRPr="009048B5" w:rsidRDefault="00F42381" w:rsidP="009A11C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 эффективном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уровне сформировано стремление к ЗОЖ.</w:t>
            </w:r>
          </w:p>
          <w:p w:rsidR="00F42381" w:rsidRPr="009048B5" w:rsidRDefault="00F42381" w:rsidP="009A11C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F42381" w:rsidRPr="009048B5" w:rsidRDefault="00F42381" w:rsidP="00B74427">
      <w:pPr>
        <w:tabs>
          <w:tab w:val="left" w:pos="709"/>
        </w:tabs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42381" w:rsidRPr="009048B5" w:rsidRDefault="00F42381" w:rsidP="00B74427">
      <w:pPr>
        <w:tabs>
          <w:tab w:val="left" w:pos="360"/>
          <w:tab w:val="left" w:pos="709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Проведена работа по адаптации учащихся первого класса (ФГОС)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(21 уч-ся) (посещение уроков, тестирование учеников и их родителей, беседы-консультации с учителями, родителями,  выявление и коррекционная работа по предупреждению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дезадаптации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первоклассников). Проводились занятия с играми, релаксациями,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сказкотерапией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Это позволило на 20% повысить уровень адаптации первоклассников. С  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отдельной группой детей проводились занятия с логопедической гимнастикой. Данная работа была направлена на предупреждение нарушения речи, на развитие артикуляционного аппарата, на помощь тем детям, которые испытывали сложности в произношении и артикуляции. </w:t>
      </w: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«Уровень учебной мотивации»</w:t>
      </w: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6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5"/>
        <w:gridCol w:w="1101"/>
        <w:gridCol w:w="1063"/>
      </w:tblGrid>
      <w:tr w:rsidR="00F42381" w:rsidRPr="009048B5" w:rsidTr="00B618A9">
        <w:trPr>
          <w:trHeight w:val="303"/>
          <w:jc w:val="center"/>
        </w:trPr>
        <w:tc>
          <w:tcPr>
            <w:tcW w:w="4695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1101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1 «А»</w:t>
            </w:r>
          </w:p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(на начало года)</w:t>
            </w:r>
          </w:p>
        </w:tc>
        <w:tc>
          <w:tcPr>
            <w:tcW w:w="1063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1 «Б»</w:t>
            </w:r>
          </w:p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(на начало года</w:t>
            </w:r>
            <w:r w:rsidRPr="009048B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42381" w:rsidRPr="009048B5" w:rsidTr="00B618A9">
        <w:trPr>
          <w:trHeight w:val="414"/>
          <w:jc w:val="center"/>
        </w:trPr>
        <w:tc>
          <w:tcPr>
            <w:tcW w:w="4695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25 – 30 баллов. </w:t>
            </w:r>
            <w:r w:rsidRPr="009048B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Высокий уровень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сформировано отношение к себе как к школьнику.</w:t>
            </w:r>
          </w:p>
        </w:tc>
        <w:tc>
          <w:tcPr>
            <w:tcW w:w="1101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3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3%</w:t>
            </w:r>
          </w:p>
        </w:tc>
      </w:tr>
      <w:tr w:rsidR="00F42381" w:rsidRPr="009048B5" w:rsidTr="00B618A9">
        <w:trPr>
          <w:trHeight w:val="517"/>
          <w:jc w:val="center"/>
        </w:trPr>
        <w:tc>
          <w:tcPr>
            <w:tcW w:w="4695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 – 24 балла. </w:t>
            </w:r>
            <w:r w:rsidRPr="009048B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Средний уровень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отн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шение к себе как к школьнику практически сформировано.</w:t>
            </w:r>
          </w:p>
        </w:tc>
        <w:tc>
          <w:tcPr>
            <w:tcW w:w="1101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063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31%</w:t>
            </w:r>
          </w:p>
        </w:tc>
      </w:tr>
      <w:tr w:rsidR="00F42381" w:rsidRPr="009048B5" w:rsidTr="00B618A9">
        <w:trPr>
          <w:trHeight w:val="678"/>
          <w:jc w:val="center"/>
        </w:trPr>
        <w:tc>
          <w:tcPr>
            <w:tcW w:w="4695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15 – 19 баллов.  </w:t>
            </w:r>
            <w:r w:rsidRPr="009048B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Внешняя мотивация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положительное отношение к школе, но школа привлекает больше внеурочными сторонами.</w:t>
            </w:r>
          </w:p>
        </w:tc>
        <w:tc>
          <w:tcPr>
            <w:tcW w:w="1101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1063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55%</w:t>
            </w:r>
          </w:p>
        </w:tc>
      </w:tr>
      <w:tr w:rsidR="00F42381" w:rsidRPr="009048B5" w:rsidTr="00B618A9">
        <w:trPr>
          <w:trHeight w:val="534"/>
          <w:jc w:val="center"/>
        </w:trPr>
        <w:tc>
          <w:tcPr>
            <w:tcW w:w="4695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 – 14 баллов. </w:t>
            </w:r>
            <w:r w:rsidRPr="009048B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Низкий уровень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отн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шение к себе как школьнику не сформир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вано.</w:t>
            </w:r>
          </w:p>
        </w:tc>
        <w:tc>
          <w:tcPr>
            <w:tcW w:w="1101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1063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11%</w:t>
            </w:r>
          </w:p>
        </w:tc>
      </w:tr>
      <w:tr w:rsidR="00F42381" w:rsidRPr="009048B5" w:rsidTr="00B618A9">
        <w:trPr>
          <w:trHeight w:val="292"/>
          <w:jc w:val="center"/>
        </w:trPr>
        <w:tc>
          <w:tcPr>
            <w:tcW w:w="4695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Ниже 10 баллов – </w:t>
            </w:r>
            <w:proofErr w:type="spellStart"/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дезадаптация</w:t>
            </w:r>
            <w:proofErr w:type="spellEnd"/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нег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тивное отношение к школе.</w:t>
            </w:r>
          </w:p>
        </w:tc>
        <w:tc>
          <w:tcPr>
            <w:tcW w:w="1101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3" w:type="dxa"/>
          </w:tcPr>
          <w:p w:rsidR="00F42381" w:rsidRPr="009048B5" w:rsidRDefault="00F42381" w:rsidP="00B74427">
            <w:pPr>
              <w:tabs>
                <w:tab w:val="left" w:pos="709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Всеобуч для родителей «Психол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гические особенности первоклассн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ков».В течение года проводился род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тельский лекторий и выступление на р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дительских собраниях по запросам кла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сных руководителей.</w:t>
      </w: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 2012 -2013 учебный год проведено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178  консультаций, из них  92 с учащим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ся, 21 с педагогами, 65 с родителями. Консультирование проводилось по пр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блемам: агрессивности,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психотравмам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, личностным проблемам, проблемам 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щения, воровства, школьной неуспева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мости, школьным прогулам, по вопросам развития, по конфликтам в семье и шк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ле, профориентации. Обобщив результат можно сделать вывод, что наиболее акт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альными являются вопросы: </w:t>
      </w: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1) связанные с конфликтными ситу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циями и низким уровнем толерантности в окружающем социуме, </w:t>
      </w: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с неопределённостью в выборе профессии и профиля. </w:t>
      </w: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lastRenderedPageBreak/>
        <w:t>Определённая работа по проф</w:t>
      </w:r>
      <w:r w:rsidRPr="009048B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и</w:t>
      </w:r>
      <w:r w:rsidRPr="009048B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лактике эмоционального напряжения во время сдачи ГИА и ЕГЭ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велась с уч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никами 11, 9 и 4 классов.  Два раза в год проводилась диагностика уровня трево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ности во время экзамена (Октябрь - а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рель). Курс  занятий «Экзамен без стре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са».</w:t>
      </w: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Проводилась психолого-педагогическая коррекционная работа с трудными подростками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том числе: посещение семей дома, личные беседы-консультации с родителями, тренинги, тестирование  детей «группы риска». С детьми проводились профилактические беседы, индивидуальные консультации, ежедневный </w:t>
      </w:r>
      <w:proofErr w:type="gram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посещаемостью, наблюдение на уроках. Давались рек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мендации и консультации учителям-предметникам, работающим с такими детьми и их родителям. В школе есть ещё одна категория детей и их не мало, это дети с синдромом дефицита внимания и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гиперактивностью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Перечисленные нарушения приводят к возникновению трудностей в освоении школьной пр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граммы (чтения, письма, счёта). </w:t>
      </w: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b/>
          <w:i/>
          <w:iCs/>
          <w:color w:val="FF0000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Методическая работа и научно-исследовательская работа с уч-ся:  </w:t>
      </w: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ab/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 этом учебном году впервые участвовали в межрегиональной диста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ционной олимпиаде «Психология без границ», организатором которой являю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т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ся 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ФГБОУ ВПО «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Набережночелнинский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институт социально-педагогических те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нологий и ресурсов», ООО «ОБРУЧ». По итогам олимпиады 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B618A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трое 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учащи</w:t>
      </w:r>
      <w:r w:rsidR="00B618A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х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ся 11 класса</w:t>
      </w:r>
      <w:r w:rsidR="00B618A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получили сертификаты.  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ab/>
        <w:t>В д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е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кабре 2012 года ученица 11 класса 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ab/>
        <w:t>участвовала в региональной НПК «Шаг в будущее» по теме «Взаимосвязь темперамента и стратегии поведения в конфликтных ситуациях подростков» и заняла 1 место. По итогам исследования были разработаны раздаточные матери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лы для родителей и учащихся «Темпер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мент и поведение, есть ли связь?», «Как разрешить конфликт?»Данная исследов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тельская работа отправлена  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 </w:t>
      </w:r>
      <w:r w:rsidRPr="009048B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Межд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народном конкурсе исследовательских работ учащихся и студентов «МАГНИТ ПОЗНАНИЯ».</w:t>
      </w:r>
    </w:p>
    <w:p w:rsidR="00B618A9" w:rsidRDefault="00F42381" w:rsidP="00B74427">
      <w:pPr>
        <w:tabs>
          <w:tab w:val="left" w:pos="113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 рамках месячника среди уч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щихся 6-9 классов проведен школьный тур олимпиады «Психология без границ». </w:t>
      </w:r>
    </w:p>
    <w:p w:rsidR="00B618A9" w:rsidRDefault="00B618A9" w:rsidP="00B74427">
      <w:pPr>
        <w:tabs>
          <w:tab w:val="left" w:pos="113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2381" w:rsidRPr="009048B5" w:rsidRDefault="00B618A9" w:rsidP="00B618A9">
      <w:pPr>
        <w:tabs>
          <w:tab w:val="left" w:pos="113"/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r w:rsidR="00F42381" w:rsidRPr="009048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оложительные результаты и трудности.</w:t>
      </w: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ab/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2012-13 учебного года велась планомерная работа по психолого-педагогическому сопровождению обр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зовательного процесса. Практически, всё, что запланировано – выполнено. За этот год в кабинете психолога пополнилась методическая копилка, приобретены аудиодиски с музыкой для релаксации. Большим плюсом в работе  было согл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сованность в работе с администрацией.</w:t>
      </w: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Одним из сложных направлений являлась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тренинговая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работа. Проведение данной работы требует большого колич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ства времени (чего в школьной жизни к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тастрофически не хватает), поэтому эта работа ведётся отдельными упражнени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ми.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048B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Большой проблемой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стало увел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 детей стоящих на учёте ВШУ и в ПДН. Проанализировав эту проблему, вывели следующее:</w:t>
      </w:r>
    </w:p>
    <w:p w:rsidR="00F42381" w:rsidRPr="009048B5" w:rsidRDefault="00F42381" w:rsidP="00B74427">
      <w:pPr>
        <w:numPr>
          <w:ilvl w:val="0"/>
          <w:numId w:val="34"/>
        </w:numPr>
        <w:tabs>
          <w:tab w:val="left" w:pos="709"/>
          <w:tab w:val="left" w:pos="5850"/>
        </w:tabs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Снижение воспитывающей роли семьи.</w:t>
      </w:r>
    </w:p>
    <w:p w:rsidR="00F42381" w:rsidRPr="009048B5" w:rsidRDefault="00F42381" w:rsidP="00B74427">
      <w:pPr>
        <w:numPr>
          <w:ilvl w:val="0"/>
          <w:numId w:val="34"/>
        </w:numPr>
        <w:tabs>
          <w:tab w:val="left" w:pos="709"/>
          <w:tab w:val="left" w:pos="5850"/>
        </w:tabs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Возможно недостаточная воспит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тельная работа школы (правильно спл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нировать профилактическую работу по </w:t>
      </w:r>
      <w:r w:rsidRPr="009048B5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предупреждению </w:t>
      </w:r>
      <w:r w:rsidRPr="009048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правонарушений на ранней стадии, в начальной школе).</w:t>
      </w: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048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Уровень состояния здоровья уч</w:t>
      </w:r>
      <w:r w:rsidRPr="009048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</w:t>
      </w:r>
      <w:r w:rsidRPr="009048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щихся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здоровья учащихся.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Состояние здоровья детей, тенденции в его изменении. Заболевание ОРВИ.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MON_1423659000"/>
      <w:bookmarkStart w:id="2" w:name="_MON_1423659621"/>
      <w:bookmarkEnd w:id="1"/>
      <w:bookmarkEnd w:id="2"/>
      <w:r w:rsidRPr="009048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76950" cy="2924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/>
          <w:sz w:val="24"/>
          <w:szCs w:val="24"/>
        </w:rPr>
        <w:t>Общие данные по заболеваемости учащихся.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423" w:type="dxa"/>
        <w:jc w:val="center"/>
        <w:tblInd w:w="-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1275"/>
        <w:gridCol w:w="1276"/>
        <w:gridCol w:w="1134"/>
        <w:gridCol w:w="1134"/>
        <w:gridCol w:w="1137"/>
        <w:gridCol w:w="236"/>
      </w:tblGrid>
      <w:tr w:rsidR="00096731" w:rsidRPr="009048B5" w:rsidTr="00096731">
        <w:trPr>
          <w:cantSplit/>
          <w:jc w:val="center"/>
        </w:trPr>
        <w:tc>
          <w:tcPr>
            <w:tcW w:w="2231" w:type="dxa"/>
            <w:vMerge w:val="restart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Типы заболев</w:t>
            </w: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5956" w:type="dxa"/>
            <w:gridSpan w:val="5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больных по годам, чел.  / %</w:t>
            </w:r>
          </w:p>
        </w:tc>
        <w:tc>
          <w:tcPr>
            <w:tcW w:w="236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731" w:rsidRPr="009048B5" w:rsidTr="00096731">
        <w:trPr>
          <w:gridAfter w:val="1"/>
          <w:wAfter w:w="236" w:type="dxa"/>
          <w:cantSplit/>
          <w:jc w:val="center"/>
        </w:trPr>
        <w:tc>
          <w:tcPr>
            <w:tcW w:w="2231" w:type="dxa"/>
            <w:vMerge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7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6731" w:rsidRPr="009048B5" w:rsidTr="00096731">
        <w:trPr>
          <w:gridAfter w:val="1"/>
          <w:wAfter w:w="236" w:type="dxa"/>
          <w:jc w:val="center"/>
        </w:trPr>
        <w:tc>
          <w:tcPr>
            <w:tcW w:w="2231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зрения</w:t>
            </w:r>
          </w:p>
        </w:tc>
        <w:tc>
          <w:tcPr>
            <w:tcW w:w="1275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15/5%</w:t>
            </w:r>
          </w:p>
        </w:tc>
        <w:tc>
          <w:tcPr>
            <w:tcW w:w="1276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18/6,25%</w:t>
            </w: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13/4,8%</w:t>
            </w: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11/4,2%</w:t>
            </w:r>
          </w:p>
        </w:tc>
        <w:tc>
          <w:tcPr>
            <w:tcW w:w="1137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13/4,8%</w:t>
            </w:r>
          </w:p>
        </w:tc>
      </w:tr>
      <w:tr w:rsidR="00096731" w:rsidRPr="009048B5" w:rsidTr="00096731">
        <w:trPr>
          <w:gridAfter w:val="1"/>
          <w:wAfter w:w="236" w:type="dxa"/>
          <w:jc w:val="center"/>
        </w:trPr>
        <w:tc>
          <w:tcPr>
            <w:tcW w:w="2231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пищевар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17/5,6%</w:t>
            </w:r>
          </w:p>
        </w:tc>
        <w:tc>
          <w:tcPr>
            <w:tcW w:w="1276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16/5,6%</w:t>
            </w: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8/2,9%</w:t>
            </w: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7/2,7%</w:t>
            </w:r>
          </w:p>
        </w:tc>
        <w:tc>
          <w:tcPr>
            <w:tcW w:w="1137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5/1,8</w:t>
            </w:r>
          </w:p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731" w:rsidRPr="009048B5" w:rsidTr="00096731">
        <w:trPr>
          <w:gridAfter w:val="1"/>
          <w:wAfter w:w="236" w:type="dxa"/>
          <w:jc w:val="center"/>
        </w:trPr>
        <w:tc>
          <w:tcPr>
            <w:tcW w:w="2231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275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28/9,3%</w:t>
            </w:r>
          </w:p>
        </w:tc>
        <w:tc>
          <w:tcPr>
            <w:tcW w:w="1276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25/8,7%</w:t>
            </w: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13/4,8%</w:t>
            </w: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18/6,9%</w:t>
            </w:r>
          </w:p>
        </w:tc>
        <w:tc>
          <w:tcPr>
            <w:tcW w:w="1137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22/8,1%</w:t>
            </w:r>
          </w:p>
        </w:tc>
      </w:tr>
      <w:tr w:rsidR="00096731" w:rsidRPr="009048B5" w:rsidTr="00096731">
        <w:trPr>
          <w:gridAfter w:val="1"/>
          <w:wAfter w:w="236" w:type="dxa"/>
          <w:jc w:val="center"/>
        </w:trPr>
        <w:tc>
          <w:tcPr>
            <w:tcW w:w="2231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Опорно-двигательный а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</w:t>
            </w:r>
          </w:p>
        </w:tc>
        <w:tc>
          <w:tcPr>
            <w:tcW w:w="1275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8/2,6%</w:t>
            </w:r>
          </w:p>
        </w:tc>
        <w:tc>
          <w:tcPr>
            <w:tcW w:w="1276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6/2,1%</w:t>
            </w: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4/1,47%</w:t>
            </w: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3/1,1%</w:t>
            </w:r>
          </w:p>
        </w:tc>
        <w:tc>
          <w:tcPr>
            <w:tcW w:w="1137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731" w:rsidRPr="009048B5" w:rsidTr="00096731">
        <w:trPr>
          <w:gridAfter w:val="1"/>
          <w:wAfter w:w="236" w:type="dxa"/>
          <w:jc w:val="center"/>
        </w:trPr>
        <w:tc>
          <w:tcPr>
            <w:tcW w:w="2231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Врожденные ан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малии</w:t>
            </w:r>
          </w:p>
        </w:tc>
        <w:tc>
          <w:tcPr>
            <w:tcW w:w="1275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2/0,7%</w:t>
            </w:r>
          </w:p>
        </w:tc>
      </w:tr>
      <w:tr w:rsidR="00096731" w:rsidRPr="009048B5" w:rsidTr="00096731">
        <w:trPr>
          <w:gridAfter w:val="1"/>
          <w:wAfter w:w="236" w:type="dxa"/>
          <w:jc w:val="center"/>
        </w:trPr>
        <w:tc>
          <w:tcPr>
            <w:tcW w:w="2231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кожи и органов  подко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клетчатки</w:t>
            </w:r>
          </w:p>
        </w:tc>
        <w:tc>
          <w:tcPr>
            <w:tcW w:w="1275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2/0,7%</w:t>
            </w:r>
          </w:p>
        </w:tc>
      </w:tr>
      <w:tr w:rsidR="00096731" w:rsidRPr="009048B5" w:rsidTr="00096731">
        <w:trPr>
          <w:gridAfter w:val="1"/>
          <w:wAfter w:w="236" w:type="dxa"/>
          <w:jc w:val="center"/>
        </w:trPr>
        <w:tc>
          <w:tcPr>
            <w:tcW w:w="2231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крови</w:t>
            </w:r>
          </w:p>
        </w:tc>
        <w:tc>
          <w:tcPr>
            <w:tcW w:w="1275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2,/0,7</w:t>
            </w:r>
          </w:p>
        </w:tc>
      </w:tr>
      <w:tr w:rsidR="00096731" w:rsidRPr="009048B5" w:rsidTr="00096731">
        <w:trPr>
          <w:gridAfter w:val="1"/>
          <w:wAfter w:w="236" w:type="dxa"/>
          <w:jc w:val="center"/>
        </w:trPr>
        <w:tc>
          <w:tcPr>
            <w:tcW w:w="2231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эндокри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системы</w:t>
            </w:r>
          </w:p>
        </w:tc>
        <w:tc>
          <w:tcPr>
            <w:tcW w:w="1275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4/ 1,4%</w:t>
            </w:r>
          </w:p>
        </w:tc>
      </w:tr>
      <w:tr w:rsidR="00096731" w:rsidRPr="009048B5" w:rsidTr="00096731">
        <w:trPr>
          <w:gridAfter w:val="1"/>
          <w:wAfter w:w="236" w:type="dxa"/>
          <w:jc w:val="center"/>
        </w:trPr>
        <w:tc>
          <w:tcPr>
            <w:tcW w:w="2231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275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10/3,7%</w:t>
            </w:r>
          </w:p>
        </w:tc>
      </w:tr>
      <w:tr w:rsidR="00096731" w:rsidRPr="009048B5" w:rsidTr="00096731">
        <w:trPr>
          <w:gridAfter w:val="1"/>
          <w:wAfter w:w="236" w:type="dxa"/>
          <w:jc w:val="center"/>
        </w:trPr>
        <w:tc>
          <w:tcPr>
            <w:tcW w:w="2231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мочепол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системы </w:t>
            </w:r>
          </w:p>
        </w:tc>
        <w:tc>
          <w:tcPr>
            <w:tcW w:w="1275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2/0,7 %</w:t>
            </w:r>
          </w:p>
        </w:tc>
      </w:tr>
      <w:tr w:rsidR="00096731" w:rsidRPr="009048B5" w:rsidTr="00096731">
        <w:trPr>
          <w:gridAfter w:val="1"/>
          <w:wAfter w:w="236" w:type="dxa"/>
          <w:jc w:val="center"/>
        </w:trPr>
        <w:tc>
          <w:tcPr>
            <w:tcW w:w="2231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 по школе</w:t>
            </w:r>
          </w:p>
        </w:tc>
        <w:tc>
          <w:tcPr>
            <w:tcW w:w="1275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76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7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учащихся,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048B5">
        <w:rPr>
          <w:rFonts w:ascii="Times New Roman" w:eastAsia="Times New Roman" w:hAnsi="Times New Roman" w:cs="Times New Roman"/>
          <w:b/>
          <w:sz w:val="24"/>
          <w:szCs w:val="24"/>
        </w:rPr>
        <w:t>отнесенных</w:t>
      </w:r>
      <w:proofErr w:type="gramEnd"/>
      <w:r w:rsidRPr="009048B5">
        <w:rPr>
          <w:rFonts w:ascii="Times New Roman" w:eastAsia="Times New Roman" w:hAnsi="Times New Roman" w:cs="Times New Roman"/>
          <w:b/>
          <w:sz w:val="24"/>
          <w:szCs w:val="24"/>
        </w:rPr>
        <w:t xml:space="preserve"> к различным группам здоровья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429"/>
        <w:gridCol w:w="666"/>
        <w:gridCol w:w="759"/>
        <w:gridCol w:w="666"/>
        <w:gridCol w:w="538"/>
        <w:gridCol w:w="759"/>
      </w:tblGrid>
      <w:tr w:rsidR="00096731" w:rsidRPr="009048B5" w:rsidTr="00096731">
        <w:tc>
          <w:tcPr>
            <w:tcW w:w="119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зд</w:t>
            </w: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вья</w:t>
            </w:r>
          </w:p>
        </w:tc>
        <w:tc>
          <w:tcPr>
            <w:tcW w:w="83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Уч. год.</w:t>
            </w:r>
          </w:p>
        </w:tc>
        <w:tc>
          <w:tcPr>
            <w:tcW w:w="130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40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30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35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359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096731" w:rsidRPr="009048B5" w:rsidTr="00096731">
        <w:tc>
          <w:tcPr>
            <w:tcW w:w="2033" w:type="dxa"/>
            <w:gridSpan w:val="2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106/35%</w:t>
            </w:r>
          </w:p>
        </w:tc>
        <w:tc>
          <w:tcPr>
            <w:tcW w:w="140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120/42%</w:t>
            </w:r>
          </w:p>
        </w:tc>
        <w:tc>
          <w:tcPr>
            <w:tcW w:w="130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150/55%</w:t>
            </w:r>
          </w:p>
        </w:tc>
        <w:tc>
          <w:tcPr>
            <w:tcW w:w="135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137-53%</w:t>
            </w:r>
          </w:p>
        </w:tc>
        <w:tc>
          <w:tcPr>
            <w:tcW w:w="1359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178/65,9%</w:t>
            </w:r>
          </w:p>
        </w:tc>
      </w:tr>
      <w:tr w:rsidR="00096731" w:rsidRPr="009048B5" w:rsidTr="00096731">
        <w:tc>
          <w:tcPr>
            <w:tcW w:w="2033" w:type="dxa"/>
            <w:gridSpan w:val="2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185/61%</w:t>
            </w:r>
          </w:p>
        </w:tc>
        <w:tc>
          <w:tcPr>
            <w:tcW w:w="140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137/47,6%</w:t>
            </w:r>
          </w:p>
        </w:tc>
        <w:tc>
          <w:tcPr>
            <w:tcW w:w="130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97/36%</w:t>
            </w:r>
          </w:p>
        </w:tc>
        <w:tc>
          <w:tcPr>
            <w:tcW w:w="135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77-30%</w:t>
            </w:r>
          </w:p>
        </w:tc>
        <w:tc>
          <w:tcPr>
            <w:tcW w:w="1359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59/21,8%</w:t>
            </w:r>
          </w:p>
        </w:tc>
      </w:tr>
      <w:tr w:rsidR="00096731" w:rsidRPr="009048B5" w:rsidTr="00096731">
        <w:tc>
          <w:tcPr>
            <w:tcW w:w="2033" w:type="dxa"/>
            <w:gridSpan w:val="2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11/3,6%</w:t>
            </w:r>
          </w:p>
        </w:tc>
        <w:tc>
          <w:tcPr>
            <w:tcW w:w="140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23/8%</w:t>
            </w:r>
          </w:p>
        </w:tc>
        <w:tc>
          <w:tcPr>
            <w:tcW w:w="130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21/7,7%</w:t>
            </w:r>
          </w:p>
        </w:tc>
        <w:tc>
          <w:tcPr>
            <w:tcW w:w="135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37-14,3%</w:t>
            </w:r>
          </w:p>
        </w:tc>
        <w:tc>
          <w:tcPr>
            <w:tcW w:w="1359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25/9,2%</w:t>
            </w:r>
          </w:p>
        </w:tc>
      </w:tr>
      <w:tr w:rsidR="00096731" w:rsidRPr="009048B5" w:rsidTr="00096731">
        <w:tc>
          <w:tcPr>
            <w:tcW w:w="2033" w:type="dxa"/>
            <w:gridSpan w:val="2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7/2,4%</w:t>
            </w:r>
          </w:p>
        </w:tc>
        <w:tc>
          <w:tcPr>
            <w:tcW w:w="130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2/0,7%</w:t>
            </w:r>
          </w:p>
        </w:tc>
        <w:tc>
          <w:tcPr>
            <w:tcW w:w="135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5-1,9%</w:t>
            </w:r>
          </w:p>
        </w:tc>
        <w:tc>
          <w:tcPr>
            <w:tcW w:w="1359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8/2,9%</w:t>
            </w:r>
          </w:p>
        </w:tc>
      </w:tr>
      <w:tr w:rsidR="00096731" w:rsidRPr="009048B5" w:rsidTr="00096731">
        <w:tc>
          <w:tcPr>
            <w:tcW w:w="2033" w:type="dxa"/>
            <w:gridSpan w:val="2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1/0,35%</w:t>
            </w:r>
          </w:p>
        </w:tc>
        <w:tc>
          <w:tcPr>
            <w:tcW w:w="130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2/0,7%</w:t>
            </w:r>
          </w:p>
        </w:tc>
        <w:tc>
          <w:tcPr>
            <w:tcW w:w="135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4-1,5%</w:t>
            </w:r>
          </w:p>
        </w:tc>
        <w:tc>
          <w:tcPr>
            <w:tcW w:w="1359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731" w:rsidRPr="009048B5" w:rsidTr="00096731">
        <w:tc>
          <w:tcPr>
            <w:tcW w:w="2033" w:type="dxa"/>
            <w:gridSpan w:val="2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уч-ся</w:t>
            </w:r>
          </w:p>
        </w:tc>
        <w:tc>
          <w:tcPr>
            <w:tcW w:w="130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404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0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59" w:type="dxa"/>
            <w:vAlign w:val="center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59" w:type="dxa"/>
          </w:tcPr>
          <w:p w:rsidR="00096731" w:rsidRPr="009048B5" w:rsidRDefault="00096731" w:rsidP="00B618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</w:tr>
    </w:tbl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1 группа – здоровые дети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2 группа – незначительные отклон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ния в состоянии здоровья (вт</w:t>
      </w:r>
      <w:proofErr w:type="gramStart"/>
      <w:r w:rsidRPr="009048B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кариес), требующие дополнительного обследов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3 группа – хронические заболевания без обострения 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4 группа – хронические заболевания с редким обострением 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5 группа – дети-инвалиды и </w:t>
      </w:r>
      <w:proofErr w:type="gramStart"/>
      <w:r w:rsidRPr="009048B5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End"/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нуждающиеся в специализированном л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чении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/>
          <w:sz w:val="24"/>
          <w:szCs w:val="24"/>
        </w:rPr>
        <w:t>Сведения об уровне физического развития учащихся.</w:t>
      </w:r>
    </w:p>
    <w:p w:rsidR="00096731" w:rsidRPr="009048B5" w:rsidRDefault="00096731" w:rsidP="00B618A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0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4"/>
        <w:gridCol w:w="1218"/>
        <w:gridCol w:w="1087"/>
        <w:gridCol w:w="1087"/>
        <w:gridCol w:w="1087"/>
        <w:gridCol w:w="1087"/>
        <w:gridCol w:w="1263"/>
      </w:tblGrid>
      <w:tr w:rsidR="00B618A9" w:rsidRPr="009048B5" w:rsidTr="00B618A9">
        <w:trPr>
          <w:cantSplit/>
          <w:jc w:val="center"/>
        </w:trPr>
        <w:tc>
          <w:tcPr>
            <w:tcW w:w="1194" w:type="dxa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1218" w:type="dxa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087" w:type="dxa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087" w:type="dxa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087" w:type="dxa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087" w:type="dxa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263" w:type="dxa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B618A9" w:rsidRPr="009048B5" w:rsidTr="00B618A9">
        <w:trPr>
          <w:jc w:val="center"/>
        </w:trPr>
        <w:tc>
          <w:tcPr>
            <w:tcW w:w="2412" w:type="dxa"/>
            <w:gridSpan w:val="2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выше среднего</w:t>
            </w:r>
          </w:p>
        </w:tc>
        <w:tc>
          <w:tcPr>
            <w:tcW w:w="1087" w:type="dxa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5/1,7%</w:t>
            </w:r>
          </w:p>
        </w:tc>
        <w:tc>
          <w:tcPr>
            <w:tcW w:w="1087" w:type="dxa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7/2,4%</w:t>
            </w:r>
          </w:p>
        </w:tc>
        <w:tc>
          <w:tcPr>
            <w:tcW w:w="1087" w:type="dxa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8/2,9%</w:t>
            </w:r>
          </w:p>
        </w:tc>
        <w:tc>
          <w:tcPr>
            <w:tcW w:w="1087" w:type="dxa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12/4,6%</w:t>
            </w:r>
          </w:p>
        </w:tc>
        <w:tc>
          <w:tcPr>
            <w:tcW w:w="1263" w:type="dxa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14/5,2%</w:t>
            </w:r>
          </w:p>
        </w:tc>
      </w:tr>
      <w:tr w:rsidR="00B618A9" w:rsidRPr="009048B5" w:rsidTr="00B618A9">
        <w:trPr>
          <w:jc w:val="center"/>
        </w:trPr>
        <w:tc>
          <w:tcPr>
            <w:tcW w:w="2412" w:type="dxa"/>
            <w:gridSpan w:val="2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среднее</w:t>
            </w:r>
          </w:p>
        </w:tc>
        <w:tc>
          <w:tcPr>
            <w:tcW w:w="1087" w:type="dxa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289/96%</w:t>
            </w:r>
          </w:p>
        </w:tc>
        <w:tc>
          <w:tcPr>
            <w:tcW w:w="1087" w:type="dxa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273/95%</w:t>
            </w:r>
          </w:p>
        </w:tc>
        <w:tc>
          <w:tcPr>
            <w:tcW w:w="1087" w:type="dxa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264/97%</w:t>
            </w:r>
          </w:p>
        </w:tc>
        <w:tc>
          <w:tcPr>
            <w:tcW w:w="1087" w:type="dxa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240/92%</w:t>
            </w:r>
          </w:p>
        </w:tc>
        <w:tc>
          <w:tcPr>
            <w:tcW w:w="1263" w:type="dxa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246/91,1%</w:t>
            </w:r>
          </w:p>
        </w:tc>
      </w:tr>
      <w:tr w:rsidR="00B618A9" w:rsidRPr="009048B5" w:rsidTr="00B618A9">
        <w:trPr>
          <w:jc w:val="center"/>
        </w:trPr>
        <w:tc>
          <w:tcPr>
            <w:tcW w:w="2412" w:type="dxa"/>
            <w:gridSpan w:val="2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н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же среднего</w:t>
            </w:r>
          </w:p>
        </w:tc>
        <w:tc>
          <w:tcPr>
            <w:tcW w:w="1087" w:type="dxa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8/2,65%</w:t>
            </w:r>
          </w:p>
        </w:tc>
        <w:tc>
          <w:tcPr>
            <w:tcW w:w="1087" w:type="dxa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8/2,8%</w:t>
            </w:r>
          </w:p>
        </w:tc>
        <w:tc>
          <w:tcPr>
            <w:tcW w:w="1087" w:type="dxa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6/2,2%</w:t>
            </w:r>
          </w:p>
        </w:tc>
        <w:tc>
          <w:tcPr>
            <w:tcW w:w="1087" w:type="dxa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7/2,7%</w:t>
            </w:r>
          </w:p>
        </w:tc>
        <w:tc>
          <w:tcPr>
            <w:tcW w:w="1263" w:type="dxa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10/ 3,7%</w:t>
            </w:r>
          </w:p>
        </w:tc>
      </w:tr>
      <w:tr w:rsidR="00B618A9" w:rsidRPr="009048B5" w:rsidTr="00B618A9">
        <w:trPr>
          <w:jc w:val="center"/>
        </w:trPr>
        <w:tc>
          <w:tcPr>
            <w:tcW w:w="2412" w:type="dxa"/>
            <w:gridSpan w:val="2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087" w:type="dxa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087" w:type="dxa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87" w:type="dxa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87" w:type="dxa"/>
            <w:vAlign w:val="center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63" w:type="dxa"/>
          </w:tcPr>
          <w:p w:rsidR="00B618A9" w:rsidRPr="009048B5" w:rsidRDefault="00B618A9" w:rsidP="00B618A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Выводы: по результатам данных пяти лет (2008-2012г.г.) мы видим, что состо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ние физического здоровья учащихся остается без колебаний. 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К настоящему времени в школе ре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лизуются программы дополнительного образования в основном спортивной и эстетической направленности (кружки, секции, студии), программы элективных и профильных курсов в соответствии с интересами и выбором учащихся (</w:t>
      </w:r>
      <w:proofErr w:type="spellStart"/>
      <w:r w:rsidRPr="009048B5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профильное</w:t>
      </w:r>
      <w:proofErr w:type="spellEnd"/>
      <w:r w:rsidRPr="009048B5">
        <w:rPr>
          <w:rFonts w:ascii="Times New Roman" w:eastAsia="Times New Roman" w:hAnsi="Times New Roman" w:cs="Times New Roman"/>
          <w:sz w:val="24"/>
          <w:szCs w:val="24"/>
        </w:rPr>
        <w:t>, профильное обучение). Школа стремится создать необходимые условия для полноценной работы  кру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ков, секций и студий. Однако ветхость здания школы и оптимизация ресурсов не позволяют в полной мере реализовать эти условия. 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пре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назначено для свободного выбора и осв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ения детьми дополнительных образов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тельных программ, которые близки их природе, интересам, отвечают внутре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ним потребностям и образовательным запросам.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502" w:rsidRPr="009048B5" w:rsidRDefault="00795502" w:rsidP="00B74427">
      <w:pPr>
        <w:pStyle w:val="af"/>
        <w:numPr>
          <w:ilvl w:val="1"/>
          <w:numId w:val="3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048B5">
        <w:rPr>
          <w:rFonts w:ascii="Times New Roman" w:hAnsi="Times New Roman"/>
          <w:b/>
          <w:sz w:val="24"/>
          <w:szCs w:val="24"/>
        </w:rPr>
        <w:lastRenderedPageBreak/>
        <w:t>Деятельность по реализ</w:t>
      </w:r>
      <w:r w:rsidRPr="009048B5">
        <w:rPr>
          <w:rFonts w:ascii="Times New Roman" w:hAnsi="Times New Roman"/>
          <w:b/>
          <w:sz w:val="24"/>
          <w:szCs w:val="24"/>
        </w:rPr>
        <w:t>а</w:t>
      </w:r>
      <w:r w:rsidRPr="009048B5">
        <w:rPr>
          <w:rFonts w:ascii="Times New Roman" w:hAnsi="Times New Roman"/>
          <w:b/>
          <w:sz w:val="24"/>
          <w:szCs w:val="24"/>
        </w:rPr>
        <w:t>ции прав участников образовательного процесса.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Права и обязанности учащихся охр</w:t>
      </w:r>
      <w:r w:rsidRPr="009048B5">
        <w:rPr>
          <w:rFonts w:ascii="Times New Roman" w:hAnsi="Times New Roman" w:cs="Times New Roman"/>
          <w:sz w:val="24"/>
          <w:szCs w:val="24"/>
        </w:rPr>
        <w:t>а</w:t>
      </w:r>
      <w:r w:rsidRPr="009048B5">
        <w:rPr>
          <w:rFonts w:ascii="Times New Roman" w:hAnsi="Times New Roman" w:cs="Times New Roman"/>
          <w:sz w:val="24"/>
          <w:szCs w:val="24"/>
        </w:rPr>
        <w:t>няются Конвенцией ООН о правах р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>бенка, Декларацией прав человека, де</w:t>
      </w:r>
      <w:r w:rsidRPr="009048B5">
        <w:rPr>
          <w:rFonts w:ascii="Times New Roman" w:hAnsi="Times New Roman" w:cs="Times New Roman"/>
          <w:sz w:val="24"/>
          <w:szCs w:val="24"/>
        </w:rPr>
        <w:t>й</w:t>
      </w:r>
      <w:r w:rsidRPr="009048B5">
        <w:rPr>
          <w:rFonts w:ascii="Times New Roman" w:hAnsi="Times New Roman" w:cs="Times New Roman"/>
          <w:sz w:val="24"/>
          <w:szCs w:val="24"/>
        </w:rPr>
        <w:t>ствующим  Законодательством Росси</w:t>
      </w:r>
      <w:r w:rsidRPr="009048B5">
        <w:rPr>
          <w:rFonts w:ascii="Times New Roman" w:hAnsi="Times New Roman" w:cs="Times New Roman"/>
          <w:sz w:val="24"/>
          <w:szCs w:val="24"/>
        </w:rPr>
        <w:t>й</w:t>
      </w:r>
      <w:r w:rsidRPr="009048B5">
        <w:rPr>
          <w:rFonts w:ascii="Times New Roman" w:hAnsi="Times New Roman" w:cs="Times New Roman"/>
          <w:sz w:val="24"/>
          <w:szCs w:val="24"/>
        </w:rPr>
        <w:t>ской Федерации, а также права и обяза</w:t>
      </w:r>
      <w:r w:rsidRPr="009048B5">
        <w:rPr>
          <w:rFonts w:ascii="Times New Roman" w:hAnsi="Times New Roman" w:cs="Times New Roman"/>
          <w:sz w:val="24"/>
          <w:szCs w:val="24"/>
        </w:rPr>
        <w:t>н</w:t>
      </w:r>
      <w:r w:rsidRPr="009048B5">
        <w:rPr>
          <w:rFonts w:ascii="Times New Roman" w:hAnsi="Times New Roman" w:cs="Times New Roman"/>
          <w:sz w:val="24"/>
          <w:szCs w:val="24"/>
        </w:rPr>
        <w:t xml:space="preserve">ности  учащихся регламентируются Уставом школы и другими локальными актами. 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ФОРМА ГРАЖДАНСКОГО ПР</w:t>
      </w:r>
      <w:r w:rsidRPr="009048B5">
        <w:rPr>
          <w:rFonts w:ascii="Times New Roman" w:hAnsi="Times New Roman" w:cs="Times New Roman"/>
          <w:b/>
          <w:sz w:val="24"/>
          <w:szCs w:val="24"/>
        </w:rPr>
        <w:t>О</w:t>
      </w:r>
      <w:r w:rsidRPr="009048B5">
        <w:rPr>
          <w:rFonts w:ascii="Times New Roman" w:hAnsi="Times New Roman" w:cs="Times New Roman"/>
          <w:b/>
          <w:sz w:val="24"/>
          <w:szCs w:val="24"/>
        </w:rPr>
        <w:t>СВЕЩЕНИЯ ПРЕПОДАВАТЕЛЕЙ, УЧ-СЯ И РОДИТЕЛЕЙ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8B5">
        <w:rPr>
          <w:rFonts w:ascii="Times New Roman" w:hAnsi="Times New Roman" w:cs="Times New Roman"/>
          <w:color w:val="000000"/>
          <w:sz w:val="24"/>
          <w:szCs w:val="24"/>
        </w:rPr>
        <w:t>Деятельность администрации школы (по соблюдению прав и обязанностей учащихся, учителей), педагогов и уч</w:t>
      </w:r>
      <w:r w:rsidRPr="009048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048B5">
        <w:rPr>
          <w:rFonts w:ascii="Times New Roman" w:hAnsi="Times New Roman" w:cs="Times New Roman"/>
          <w:color w:val="000000"/>
          <w:sz w:val="24"/>
          <w:szCs w:val="24"/>
        </w:rPr>
        <w:t>щихся для создания школьного правового пространства; управление и самоупра</w:t>
      </w:r>
      <w:r w:rsidRPr="009048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048B5">
        <w:rPr>
          <w:rFonts w:ascii="Times New Roman" w:hAnsi="Times New Roman" w:cs="Times New Roman"/>
          <w:color w:val="000000"/>
          <w:sz w:val="24"/>
          <w:szCs w:val="24"/>
        </w:rPr>
        <w:t>ление всего образовательного процесса (создание активов, групп); организация работы по правовому просвещению всех субъектов образовательного процесса: педагогов, учащихся, родителей (семин</w:t>
      </w:r>
      <w:r w:rsidRPr="009048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048B5">
        <w:rPr>
          <w:rFonts w:ascii="Times New Roman" w:hAnsi="Times New Roman" w:cs="Times New Roman"/>
          <w:color w:val="000000"/>
          <w:sz w:val="24"/>
          <w:szCs w:val="24"/>
        </w:rPr>
        <w:t>ры, обучающие курсы);  изучение, обо</w:t>
      </w:r>
      <w:r w:rsidRPr="009048B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048B5">
        <w:rPr>
          <w:rFonts w:ascii="Times New Roman" w:hAnsi="Times New Roman" w:cs="Times New Roman"/>
          <w:color w:val="000000"/>
          <w:sz w:val="24"/>
          <w:szCs w:val="24"/>
        </w:rPr>
        <w:t>щение и распространение передового опыта учителей, классных руководителей по гражданско-правовому воспитанию подрастающего поколения, формиров</w:t>
      </w:r>
      <w:r w:rsidRPr="009048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048B5">
        <w:rPr>
          <w:rFonts w:ascii="Times New Roman" w:hAnsi="Times New Roman" w:cs="Times New Roman"/>
          <w:color w:val="000000"/>
          <w:sz w:val="24"/>
          <w:szCs w:val="24"/>
        </w:rPr>
        <w:t>ние научно-информационной и метод</w:t>
      </w:r>
      <w:r w:rsidRPr="009048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048B5">
        <w:rPr>
          <w:rFonts w:ascii="Times New Roman" w:hAnsi="Times New Roman" w:cs="Times New Roman"/>
          <w:color w:val="000000"/>
          <w:sz w:val="24"/>
          <w:szCs w:val="24"/>
        </w:rPr>
        <w:t xml:space="preserve">ческой базы по вопросам гражданского воспитания учащихся </w:t>
      </w:r>
    </w:p>
    <w:p w:rsidR="003A53FD" w:rsidRPr="009048B5" w:rsidRDefault="003A53FD" w:rsidP="00B74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3A53FD" w:rsidRPr="009048B5" w:rsidRDefault="003A53FD" w:rsidP="00B74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1. Проведение проблемных семин</w:t>
      </w:r>
      <w:r w:rsidRPr="009048B5">
        <w:rPr>
          <w:rFonts w:ascii="Times New Roman" w:hAnsi="Times New Roman" w:cs="Times New Roman"/>
          <w:sz w:val="24"/>
          <w:szCs w:val="24"/>
        </w:rPr>
        <w:t>а</w:t>
      </w:r>
      <w:r w:rsidRPr="009048B5">
        <w:rPr>
          <w:rFonts w:ascii="Times New Roman" w:hAnsi="Times New Roman" w:cs="Times New Roman"/>
          <w:sz w:val="24"/>
          <w:szCs w:val="24"/>
        </w:rPr>
        <w:t>ров с учителями и учащимися и родит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 xml:space="preserve">лями </w:t>
      </w:r>
    </w:p>
    <w:p w:rsidR="003A53FD" w:rsidRPr="009048B5" w:rsidRDefault="003A53FD" w:rsidP="00B74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- Создание модели гражданского о</w:t>
      </w:r>
      <w:r w:rsidRPr="009048B5">
        <w:rPr>
          <w:rFonts w:ascii="Times New Roman" w:hAnsi="Times New Roman" w:cs="Times New Roman"/>
          <w:sz w:val="24"/>
          <w:szCs w:val="24"/>
        </w:rPr>
        <w:t>б</w:t>
      </w:r>
      <w:r w:rsidRPr="009048B5">
        <w:rPr>
          <w:rFonts w:ascii="Times New Roman" w:hAnsi="Times New Roman" w:cs="Times New Roman"/>
          <w:sz w:val="24"/>
          <w:szCs w:val="24"/>
        </w:rPr>
        <w:t>разования в школе» по формированию ценностных установок учащихся и уч</w:t>
      </w:r>
      <w:r w:rsidRPr="009048B5">
        <w:rPr>
          <w:rFonts w:ascii="Times New Roman" w:hAnsi="Times New Roman" w:cs="Times New Roman"/>
          <w:sz w:val="24"/>
          <w:szCs w:val="24"/>
        </w:rPr>
        <w:t>и</w:t>
      </w:r>
      <w:r w:rsidRPr="009048B5">
        <w:rPr>
          <w:rFonts w:ascii="Times New Roman" w:hAnsi="Times New Roman" w:cs="Times New Roman"/>
          <w:sz w:val="24"/>
          <w:szCs w:val="24"/>
        </w:rPr>
        <w:t>телей на демократические и правовые о</w:t>
      </w:r>
      <w:r w:rsidRPr="009048B5">
        <w:rPr>
          <w:rFonts w:ascii="Times New Roman" w:hAnsi="Times New Roman" w:cs="Times New Roman"/>
          <w:sz w:val="24"/>
          <w:szCs w:val="24"/>
        </w:rPr>
        <w:t>т</w:t>
      </w:r>
      <w:r w:rsidRPr="009048B5">
        <w:rPr>
          <w:rFonts w:ascii="Times New Roman" w:hAnsi="Times New Roman" w:cs="Times New Roman"/>
          <w:sz w:val="24"/>
          <w:szCs w:val="24"/>
        </w:rPr>
        <w:t>ношения в школе.</w:t>
      </w:r>
    </w:p>
    <w:p w:rsidR="003A53FD" w:rsidRPr="009048B5" w:rsidRDefault="003A53FD" w:rsidP="00B74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– Активные формы и методы в гра</w:t>
      </w:r>
      <w:r w:rsidRPr="009048B5">
        <w:rPr>
          <w:rFonts w:ascii="Times New Roman" w:hAnsi="Times New Roman" w:cs="Times New Roman"/>
          <w:sz w:val="24"/>
          <w:szCs w:val="24"/>
        </w:rPr>
        <w:t>ж</w:t>
      </w:r>
      <w:r w:rsidRPr="009048B5">
        <w:rPr>
          <w:rFonts w:ascii="Times New Roman" w:hAnsi="Times New Roman" w:cs="Times New Roman"/>
          <w:sz w:val="24"/>
          <w:szCs w:val="24"/>
        </w:rPr>
        <w:t>данском образовании и воспитании;</w:t>
      </w:r>
    </w:p>
    <w:p w:rsidR="003A53FD" w:rsidRPr="009048B5" w:rsidRDefault="003A53FD" w:rsidP="00B74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– Самопознание и саморазвитие ли</w:t>
      </w:r>
      <w:r w:rsidRPr="009048B5">
        <w:rPr>
          <w:rFonts w:ascii="Times New Roman" w:hAnsi="Times New Roman" w:cs="Times New Roman"/>
          <w:sz w:val="24"/>
          <w:szCs w:val="24"/>
        </w:rPr>
        <w:t>ч</w:t>
      </w:r>
      <w:r w:rsidRPr="009048B5">
        <w:rPr>
          <w:rFonts w:ascii="Times New Roman" w:hAnsi="Times New Roman" w:cs="Times New Roman"/>
          <w:sz w:val="24"/>
          <w:szCs w:val="24"/>
        </w:rPr>
        <w:t>ности учащегося;</w:t>
      </w:r>
    </w:p>
    <w:p w:rsidR="003A53FD" w:rsidRPr="009048B5" w:rsidRDefault="003A53FD" w:rsidP="00B74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– Толерантность – жить в мире с с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бой и другими.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      2. Педсовет  «Духовно-нравственное воспитание детей в совр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 xml:space="preserve">менных условиях». 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      3. Проведение родительского вс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>обуча по проблемам воспитания «Духо</w:t>
      </w:r>
      <w:r w:rsidRPr="009048B5">
        <w:rPr>
          <w:rFonts w:ascii="Times New Roman" w:hAnsi="Times New Roman" w:cs="Times New Roman"/>
          <w:sz w:val="24"/>
          <w:szCs w:val="24"/>
        </w:rPr>
        <w:t>в</w:t>
      </w:r>
      <w:r w:rsidRPr="009048B5">
        <w:rPr>
          <w:rFonts w:ascii="Times New Roman" w:hAnsi="Times New Roman" w:cs="Times New Roman"/>
          <w:sz w:val="24"/>
          <w:szCs w:val="24"/>
        </w:rPr>
        <w:t>но-нравственное воспитание детей в с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 xml:space="preserve">временных условиях». </w:t>
      </w:r>
    </w:p>
    <w:p w:rsidR="003A53FD" w:rsidRPr="009048B5" w:rsidRDefault="003A53FD" w:rsidP="00B74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lastRenderedPageBreak/>
        <w:t>4. Совместное заседание админ</w:t>
      </w:r>
      <w:r w:rsidRPr="009048B5">
        <w:rPr>
          <w:rFonts w:ascii="Times New Roman" w:hAnsi="Times New Roman" w:cs="Times New Roman"/>
          <w:sz w:val="24"/>
          <w:szCs w:val="24"/>
        </w:rPr>
        <w:t>и</w:t>
      </w:r>
      <w:r w:rsidRPr="009048B5">
        <w:rPr>
          <w:rFonts w:ascii="Times New Roman" w:hAnsi="Times New Roman" w:cs="Times New Roman"/>
          <w:sz w:val="24"/>
          <w:szCs w:val="24"/>
        </w:rPr>
        <w:t>страции и методического совета «Дем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кратическое управление школой» (дире</w:t>
      </w:r>
      <w:r w:rsidRPr="009048B5">
        <w:rPr>
          <w:rFonts w:ascii="Times New Roman" w:hAnsi="Times New Roman" w:cs="Times New Roman"/>
          <w:sz w:val="24"/>
          <w:szCs w:val="24"/>
        </w:rPr>
        <w:t>к</w:t>
      </w:r>
      <w:r w:rsidRPr="009048B5">
        <w:rPr>
          <w:rFonts w:ascii="Times New Roman" w:hAnsi="Times New Roman" w:cs="Times New Roman"/>
          <w:sz w:val="24"/>
          <w:szCs w:val="24"/>
        </w:rPr>
        <w:t xml:space="preserve">тор школы, руководитель </w:t>
      </w:r>
      <w:proofErr w:type="spellStart"/>
      <w:r w:rsidRPr="009048B5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9048B5">
        <w:rPr>
          <w:rFonts w:ascii="Times New Roman" w:hAnsi="Times New Roman" w:cs="Times New Roman"/>
          <w:sz w:val="24"/>
          <w:szCs w:val="24"/>
        </w:rPr>
        <w:t>).</w:t>
      </w:r>
    </w:p>
    <w:p w:rsidR="003A53FD" w:rsidRPr="009048B5" w:rsidRDefault="003A53FD" w:rsidP="00B74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5. Выборы органов школьного сам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управления.</w:t>
      </w:r>
    </w:p>
    <w:p w:rsidR="003A53FD" w:rsidRPr="009048B5" w:rsidRDefault="003A53FD" w:rsidP="00B744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6. Заседания проблемных групп 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СИСТЕМА РАБОТЫ С ОБР</w:t>
      </w:r>
      <w:r w:rsidRPr="009048B5">
        <w:rPr>
          <w:rFonts w:ascii="Times New Roman" w:hAnsi="Times New Roman" w:cs="Times New Roman"/>
          <w:b/>
          <w:sz w:val="24"/>
          <w:szCs w:val="24"/>
        </w:rPr>
        <w:t>А</w:t>
      </w:r>
      <w:r w:rsidRPr="009048B5">
        <w:rPr>
          <w:rFonts w:ascii="Times New Roman" w:hAnsi="Times New Roman" w:cs="Times New Roman"/>
          <w:b/>
          <w:sz w:val="24"/>
          <w:szCs w:val="24"/>
        </w:rPr>
        <w:t>ЩЕНИЯМИ И ЖАЛОБАМИ УЧАС</w:t>
      </w:r>
      <w:r w:rsidRPr="009048B5">
        <w:rPr>
          <w:rFonts w:ascii="Times New Roman" w:hAnsi="Times New Roman" w:cs="Times New Roman"/>
          <w:b/>
          <w:sz w:val="24"/>
          <w:szCs w:val="24"/>
        </w:rPr>
        <w:t>Т</w:t>
      </w:r>
      <w:r w:rsidRPr="009048B5">
        <w:rPr>
          <w:rFonts w:ascii="Times New Roman" w:hAnsi="Times New Roman" w:cs="Times New Roman"/>
          <w:b/>
          <w:sz w:val="24"/>
          <w:szCs w:val="24"/>
        </w:rPr>
        <w:t>НИКОВ ОБРАЗОВАТЕЛЬНОГО ПРОЦЕССА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Для работы с обращениями и жал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>бами участников образовательного пр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 xml:space="preserve">цесса в школе работает уполномоченный по правам  участников образовательного процесса, это </w:t>
      </w:r>
      <w:proofErr w:type="spellStart"/>
      <w:proofErr w:type="gramStart"/>
      <w:r w:rsidRPr="009048B5"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 w:rsidRPr="009048B5">
        <w:rPr>
          <w:rFonts w:ascii="Times New Roman" w:hAnsi="Times New Roman" w:cs="Times New Roman"/>
          <w:sz w:val="24"/>
          <w:szCs w:val="24"/>
        </w:rPr>
        <w:t xml:space="preserve"> педагог школы Титова Т.В.. За отчётный период обращений и жалоб не поступало. 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ЗАЩИТА ПРОФЕССИОНАЛ</w:t>
      </w:r>
      <w:r w:rsidRPr="009048B5">
        <w:rPr>
          <w:rFonts w:ascii="Times New Roman" w:hAnsi="Times New Roman" w:cs="Times New Roman"/>
          <w:b/>
          <w:sz w:val="24"/>
          <w:szCs w:val="24"/>
        </w:rPr>
        <w:t>Ь</w:t>
      </w:r>
      <w:r w:rsidRPr="009048B5">
        <w:rPr>
          <w:rFonts w:ascii="Times New Roman" w:hAnsi="Times New Roman" w:cs="Times New Roman"/>
          <w:b/>
          <w:sz w:val="24"/>
          <w:szCs w:val="24"/>
        </w:rPr>
        <w:t>НОЙ ЧЕСТИ И ДОСТОИНСТВА П</w:t>
      </w:r>
      <w:r w:rsidRPr="009048B5">
        <w:rPr>
          <w:rFonts w:ascii="Times New Roman" w:hAnsi="Times New Roman" w:cs="Times New Roman"/>
          <w:b/>
          <w:sz w:val="24"/>
          <w:szCs w:val="24"/>
        </w:rPr>
        <w:t>Е</w:t>
      </w:r>
      <w:r w:rsidRPr="009048B5">
        <w:rPr>
          <w:rFonts w:ascii="Times New Roman" w:hAnsi="Times New Roman" w:cs="Times New Roman"/>
          <w:b/>
          <w:sz w:val="24"/>
          <w:szCs w:val="24"/>
        </w:rPr>
        <w:t>ДАГОГИЧЕСКИХ РАБОТНИКОВ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Право на защиту профессиональной чести и достоинства педагогических р</w:t>
      </w:r>
      <w:r w:rsidRPr="009048B5">
        <w:rPr>
          <w:rFonts w:ascii="Times New Roman" w:hAnsi="Times New Roman" w:cs="Times New Roman"/>
          <w:sz w:val="24"/>
          <w:szCs w:val="24"/>
        </w:rPr>
        <w:t>а</w:t>
      </w:r>
      <w:r w:rsidRPr="009048B5">
        <w:rPr>
          <w:rFonts w:ascii="Times New Roman" w:hAnsi="Times New Roman" w:cs="Times New Roman"/>
          <w:sz w:val="24"/>
          <w:szCs w:val="24"/>
        </w:rPr>
        <w:t xml:space="preserve">ботников  прописано в Уставе школы. 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ПОЛОЖИТЕЛЬНЫЕ РЕЗУЛ</w:t>
      </w:r>
      <w:r w:rsidRPr="009048B5">
        <w:rPr>
          <w:rFonts w:ascii="Times New Roman" w:hAnsi="Times New Roman" w:cs="Times New Roman"/>
          <w:b/>
          <w:sz w:val="24"/>
          <w:szCs w:val="24"/>
        </w:rPr>
        <w:t>Ь</w:t>
      </w:r>
      <w:r w:rsidRPr="009048B5">
        <w:rPr>
          <w:rFonts w:ascii="Times New Roman" w:hAnsi="Times New Roman" w:cs="Times New Roman"/>
          <w:b/>
          <w:sz w:val="24"/>
          <w:szCs w:val="24"/>
        </w:rPr>
        <w:t>ТАТЫ И ТРУДНОСТИ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Из положительных сторон можем отметить повышение правовой культуры участников ОП. К трудностям относим недостаточное проведение проблемных курсов по правовому образованию для педагогов района с приглашением спец</w:t>
      </w:r>
      <w:r w:rsidRPr="009048B5">
        <w:rPr>
          <w:rFonts w:ascii="Times New Roman" w:hAnsi="Times New Roman" w:cs="Times New Roman"/>
          <w:sz w:val="24"/>
          <w:szCs w:val="24"/>
        </w:rPr>
        <w:t>и</w:t>
      </w:r>
      <w:r w:rsidRPr="009048B5">
        <w:rPr>
          <w:rFonts w:ascii="Times New Roman" w:hAnsi="Times New Roman" w:cs="Times New Roman"/>
          <w:sz w:val="24"/>
          <w:szCs w:val="24"/>
        </w:rPr>
        <w:t xml:space="preserve">алистов. </w:t>
      </w:r>
    </w:p>
    <w:p w:rsidR="003A53FD" w:rsidRPr="009048B5" w:rsidRDefault="003A53F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28E" w:rsidRPr="009048B5" w:rsidRDefault="004D128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3.5.Итоги анализа позиции «3»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98"/>
        <w:gridCol w:w="1910"/>
        <w:gridCol w:w="1248"/>
        <w:gridCol w:w="1301"/>
        <w:gridCol w:w="850"/>
      </w:tblGrid>
      <w:tr w:rsidR="004D128E" w:rsidRPr="009048B5" w:rsidTr="000E5766">
        <w:tc>
          <w:tcPr>
            <w:tcW w:w="445" w:type="dxa"/>
          </w:tcPr>
          <w:p w:rsidR="004D128E" w:rsidRPr="009048B5" w:rsidRDefault="004D128E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2" w:type="dxa"/>
          </w:tcPr>
          <w:p w:rsidR="004D128E" w:rsidRPr="009048B5" w:rsidRDefault="004D128E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0" w:type="dxa"/>
          </w:tcPr>
          <w:p w:rsidR="004D128E" w:rsidRPr="009048B5" w:rsidRDefault="004D128E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бые ст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роны</w:t>
            </w:r>
          </w:p>
        </w:tc>
        <w:tc>
          <w:tcPr>
            <w:tcW w:w="1571" w:type="dxa"/>
          </w:tcPr>
          <w:p w:rsidR="004D128E" w:rsidRPr="009048B5" w:rsidRDefault="004D128E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можности</w:t>
            </w:r>
          </w:p>
        </w:tc>
        <w:tc>
          <w:tcPr>
            <w:tcW w:w="1240" w:type="dxa"/>
          </w:tcPr>
          <w:p w:rsidR="004D128E" w:rsidRPr="009048B5" w:rsidRDefault="004D128E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трев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</w:tr>
      <w:tr w:rsidR="004D128E" w:rsidRPr="009048B5" w:rsidTr="000E5766">
        <w:tc>
          <w:tcPr>
            <w:tcW w:w="445" w:type="dxa"/>
          </w:tcPr>
          <w:p w:rsidR="004D128E" w:rsidRPr="009048B5" w:rsidRDefault="004D128E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1A2638" w:rsidRPr="009048B5" w:rsidRDefault="001A2638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1. Школа функционирует стабильно в р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жиме развития.</w:t>
            </w:r>
          </w:p>
          <w:p w:rsidR="001A2638" w:rsidRPr="009048B5" w:rsidRDefault="001A2638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2. Деятел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школы строится в с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ответствии с государстве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нормати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базой.</w:t>
            </w:r>
          </w:p>
          <w:p w:rsidR="001A2638" w:rsidRPr="009048B5" w:rsidRDefault="001A2638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3. Педаг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гический ко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лектив на осн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ве анализа и структуриров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возника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щих проблем умеет выстр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ить перспект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вы развития школы в соо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уровнем треб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 совр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 этапа развития общ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ства.</w:t>
            </w:r>
          </w:p>
          <w:p w:rsidR="001A2638" w:rsidRPr="009048B5" w:rsidRDefault="00686135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4.Школа 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доступное и к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чественное о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разование, во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и ра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в бе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опасных усл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виях, адаптир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к во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можностям и способностям каждого учен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A2638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</w:p>
          <w:p w:rsidR="001A2638" w:rsidRPr="009048B5" w:rsidRDefault="001A2638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5. Качество образовател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возде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ос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ществляется за счет эффекти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использ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совр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менных педаг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техн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логий, в том числе информ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ционно-коммуникац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онных.</w:t>
            </w:r>
          </w:p>
          <w:p w:rsidR="004D128E" w:rsidRPr="009048B5" w:rsidRDefault="001A2638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Родители и учащиеся </w:t>
            </w:r>
            <w:proofErr w:type="gram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сказывают п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зитивное отн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</w:t>
            </w:r>
            <w:proofErr w:type="gram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де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шк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3250" w:type="dxa"/>
          </w:tcPr>
          <w:p w:rsidR="004D128E" w:rsidRPr="009048B5" w:rsidRDefault="000E5766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 2011-1012 учебном году - 2 выпус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ника, 2010-2011 учебном году – 1 выпус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ник не получили аттестаты о среднем (полном) общем образов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нии по итогам ЕГЭ. </w:t>
            </w:r>
          </w:p>
          <w:p w:rsidR="000E5766" w:rsidRPr="009048B5" w:rsidRDefault="000E5766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В этом учебном году один учащийся  (Горохов Иван – 6 «а», имеют справку ПМПК 7 вида об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чения) – условно перев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ден в следу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щий класс, один учащийся 2 «а» класса (Шадрин Николай) оставлен на п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вторное обучение, имеет справку ПМПК 7 вида.</w:t>
            </w:r>
          </w:p>
        </w:tc>
        <w:tc>
          <w:tcPr>
            <w:tcW w:w="1571" w:type="dxa"/>
          </w:tcPr>
          <w:p w:rsidR="004D128E" w:rsidRPr="009048B5" w:rsidRDefault="004D128E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D128E" w:rsidRPr="009048B5" w:rsidRDefault="004D128E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28E" w:rsidRPr="009048B5" w:rsidRDefault="004D128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b/>
          <w:i/>
          <w:sz w:val="24"/>
          <w:szCs w:val="24"/>
        </w:rPr>
        <w:t>4. Кадровое обеспечение и система работы с кадрами</w:t>
      </w:r>
    </w:p>
    <w:p w:rsidR="00886ED1" w:rsidRPr="009048B5" w:rsidRDefault="00886ED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b/>
          <w:sz w:val="24"/>
          <w:szCs w:val="24"/>
        </w:rPr>
        <w:t>4.1.Общее сведение о кадрах</w:t>
      </w:r>
    </w:p>
    <w:p w:rsidR="00886ED1" w:rsidRPr="009048B5" w:rsidRDefault="00886ED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-изменение кадрового состава по г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дам (количество, возраст, образование, </w:t>
      </w:r>
      <w:proofErr w:type="spellStart"/>
      <w:r w:rsidRPr="009048B5">
        <w:rPr>
          <w:rFonts w:ascii="Times New Roman" w:eastAsia="Times New Roman" w:hAnsi="Times New Roman" w:cs="Times New Roman"/>
          <w:sz w:val="24"/>
          <w:szCs w:val="24"/>
        </w:rPr>
        <w:t>педстаж</w:t>
      </w:r>
      <w:proofErr w:type="spellEnd"/>
      <w:r w:rsidRPr="009048B5">
        <w:rPr>
          <w:rFonts w:ascii="Times New Roman" w:eastAsia="Times New Roman" w:hAnsi="Times New Roman" w:cs="Times New Roman"/>
          <w:sz w:val="24"/>
          <w:szCs w:val="24"/>
        </w:rPr>
        <w:t>, квалификация)</w:t>
      </w:r>
    </w:p>
    <w:tbl>
      <w:tblPr>
        <w:tblStyle w:val="211"/>
        <w:tblW w:w="0" w:type="auto"/>
        <w:jc w:val="center"/>
        <w:tblLook w:val="04A0" w:firstRow="1" w:lastRow="0" w:firstColumn="1" w:lastColumn="0" w:noHBand="0" w:noVBand="1"/>
      </w:tblPr>
      <w:tblGrid>
        <w:gridCol w:w="1521"/>
        <w:gridCol w:w="1006"/>
        <w:gridCol w:w="1006"/>
        <w:gridCol w:w="1006"/>
      </w:tblGrid>
      <w:tr w:rsidR="00886ED1" w:rsidRPr="009048B5" w:rsidTr="004A45E9">
        <w:trPr>
          <w:jc w:val="center"/>
        </w:trPr>
        <w:tc>
          <w:tcPr>
            <w:tcW w:w="2235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2010- 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2488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2011- 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439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2012- 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</w:tr>
      <w:tr w:rsidR="00886ED1" w:rsidRPr="009048B5" w:rsidTr="004A45E9">
        <w:trPr>
          <w:jc w:val="center"/>
        </w:trPr>
        <w:tc>
          <w:tcPr>
            <w:tcW w:w="2235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педагогов</w:t>
            </w:r>
          </w:p>
        </w:tc>
        <w:tc>
          <w:tcPr>
            <w:tcW w:w="2409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88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9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86ED1" w:rsidRPr="009048B5" w:rsidTr="004A45E9">
        <w:trPr>
          <w:jc w:val="center"/>
        </w:trPr>
        <w:tc>
          <w:tcPr>
            <w:tcW w:w="2235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Возраст (средний)</w:t>
            </w:r>
          </w:p>
        </w:tc>
        <w:tc>
          <w:tcPr>
            <w:tcW w:w="2409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2488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2439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886ED1" w:rsidRPr="009048B5" w:rsidTr="004A45E9">
        <w:trPr>
          <w:jc w:val="center"/>
        </w:trPr>
        <w:tc>
          <w:tcPr>
            <w:tcW w:w="2235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09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шее-76%  </w:t>
            </w:r>
          </w:p>
        </w:tc>
        <w:tc>
          <w:tcPr>
            <w:tcW w:w="2488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шее- 84%</w:t>
            </w:r>
          </w:p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шее- 91%</w:t>
            </w:r>
          </w:p>
        </w:tc>
      </w:tr>
      <w:tr w:rsidR="00886ED1" w:rsidRPr="009048B5" w:rsidTr="004A45E9">
        <w:trPr>
          <w:jc w:val="center"/>
        </w:trPr>
        <w:tc>
          <w:tcPr>
            <w:tcW w:w="2235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2488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439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886ED1" w:rsidRPr="009048B5" w:rsidTr="004A45E9">
        <w:trPr>
          <w:jc w:val="center"/>
        </w:trPr>
        <w:tc>
          <w:tcPr>
            <w:tcW w:w="2235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409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шая- 9</w:t>
            </w:r>
          </w:p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тег</w:t>
            </w:r>
            <w:proofErr w:type="spell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- 26</w:t>
            </w:r>
          </w:p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тег</w:t>
            </w:r>
            <w:proofErr w:type="spell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</w:p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вая- 7</w:t>
            </w:r>
          </w:p>
        </w:tc>
        <w:tc>
          <w:tcPr>
            <w:tcW w:w="2488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шая- 7</w:t>
            </w:r>
          </w:p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тег</w:t>
            </w:r>
            <w:proofErr w:type="spell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</w:p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тег</w:t>
            </w:r>
            <w:proofErr w:type="spell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</w:p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Не имеют </w:t>
            </w: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2439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шая- 9</w:t>
            </w:r>
          </w:p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 кат- 18</w:t>
            </w:r>
          </w:p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 кат- 12</w:t>
            </w:r>
          </w:p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Не имеют </w:t>
            </w: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886ED1" w:rsidRPr="009048B5" w:rsidTr="004A45E9">
        <w:trPr>
          <w:jc w:val="center"/>
        </w:trPr>
        <w:tc>
          <w:tcPr>
            <w:tcW w:w="2235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86ED1" w:rsidRPr="009048B5" w:rsidRDefault="00886ED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ED1" w:rsidRPr="009048B5" w:rsidRDefault="00886ED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Школа обеспечена кадрами. Наличие квалифицированных педагогических ка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ров для реализации образовательных программ по предметам соответствует. Не преподаваемых предметов нет. На 2013- 2014 </w:t>
      </w:r>
      <w:proofErr w:type="spellStart"/>
      <w:r w:rsidRPr="009048B5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год открывается вакансия </w:t>
      </w:r>
      <w:r w:rsidRPr="009048B5">
        <w:rPr>
          <w:rFonts w:ascii="Times New Roman" w:eastAsia="Times New Roman" w:hAnsi="Times New Roman" w:cs="Times New Roman"/>
          <w:b/>
          <w:sz w:val="24"/>
          <w:szCs w:val="24"/>
        </w:rPr>
        <w:t>учителя информатики.</w:t>
      </w:r>
    </w:p>
    <w:p w:rsidR="00F42381" w:rsidRPr="009048B5" w:rsidRDefault="004D128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4.2. Система повышения квалиф</w:t>
      </w:r>
      <w:r w:rsidRPr="009048B5">
        <w:rPr>
          <w:rFonts w:ascii="Times New Roman" w:hAnsi="Times New Roman" w:cs="Times New Roman"/>
          <w:b/>
          <w:sz w:val="24"/>
          <w:szCs w:val="24"/>
        </w:rPr>
        <w:t>и</w:t>
      </w:r>
      <w:r w:rsidRPr="009048B5">
        <w:rPr>
          <w:rFonts w:ascii="Times New Roman" w:hAnsi="Times New Roman" w:cs="Times New Roman"/>
          <w:b/>
          <w:sz w:val="24"/>
          <w:szCs w:val="24"/>
        </w:rPr>
        <w:t>кации в ОУ.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836"/>
        <w:gridCol w:w="730"/>
        <w:gridCol w:w="935"/>
        <w:gridCol w:w="1038"/>
      </w:tblGrid>
      <w:tr w:rsidR="00F42381" w:rsidRPr="009048B5" w:rsidTr="00096731">
        <w:tc>
          <w:tcPr>
            <w:tcW w:w="2392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2010-11</w:t>
            </w:r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F42381" w:rsidRPr="009048B5" w:rsidTr="00096731">
        <w:tc>
          <w:tcPr>
            <w:tcW w:w="2392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Фундаме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тальные</w:t>
            </w:r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42381" w:rsidRPr="009048B5" w:rsidTr="00096731">
        <w:tc>
          <w:tcPr>
            <w:tcW w:w="2392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Проблемные</w:t>
            </w:r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42381" w:rsidRPr="009048B5" w:rsidTr="00096731">
        <w:tc>
          <w:tcPr>
            <w:tcW w:w="2392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381" w:rsidRPr="009048B5" w:rsidTr="00096731">
        <w:tc>
          <w:tcPr>
            <w:tcW w:w="2392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Авторские</w:t>
            </w:r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381" w:rsidRPr="009048B5" w:rsidTr="00096731">
        <w:tc>
          <w:tcPr>
            <w:tcW w:w="2392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Переподгото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381" w:rsidRPr="009048B5" w:rsidTr="00096731">
        <w:tc>
          <w:tcPr>
            <w:tcW w:w="2392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81" w:rsidRPr="009048B5" w:rsidTr="00096731">
        <w:tc>
          <w:tcPr>
            <w:tcW w:w="2392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Дистанцио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81" w:rsidRPr="009048B5" w:rsidTr="00096731">
        <w:tc>
          <w:tcPr>
            <w:tcW w:w="2392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93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39 (75%)</w:t>
            </w:r>
          </w:p>
        </w:tc>
        <w:tc>
          <w:tcPr>
            <w:tcW w:w="2393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40(60%)</w:t>
            </w:r>
          </w:p>
        </w:tc>
        <w:tc>
          <w:tcPr>
            <w:tcW w:w="2393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35(100%)</w:t>
            </w:r>
          </w:p>
        </w:tc>
      </w:tr>
    </w:tbl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45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педработн</w:t>
      </w:r>
      <w:r w:rsidR="00DD6E3B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иков</w:t>
      </w:r>
      <w:proofErr w:type="spellEnd"/>
      <w:r w:rsidR="00DD6E3B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имеют следу</w:t>
      </w:r>
      <w:r w:rsidR="00DD6E3B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DD6E3B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щие категории: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674"/>
        <w:gridCol w:w="1352"/>
        <w:gridCol w:w="806"/>
        <w:gridCol w:w="813"/>
        <w:gridCol w:w="894"/>
      </w:tblGrid>
      <w:tr w:rsidR="00F42381" w:rsidRPr="009048B5" w:rsidTr="00096731">
        <w:tc>
          <w:tcPr>
            <w:tcW w:w="2191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1912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</w:p>
        </w:tc>
        <w:tc>
          <w:tcPr>
            <w:tcW w:w="1954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вая </w:t>
            </w:r>
          </w:p>
        </w:tc>
        <w:tc>
          <w:tcPr>
            <w:tcW w:w="1605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</w:p>
        </w:tc>
      </w:tr>
      <w:tr w:rsidR="00F42381" w:rsidRPr="009048B5" w:rsidTr="00096731">
        <w:tc>
          <w:tcPr>
            <w:tcW w:w="2191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2011 </w:t>
            </w: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5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381" w:rsidRPr="009048B5" w:rsidTr="00096731">
        <w:tc>
          <w:tcPr>
            <w:tcW w:w="2191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5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381" w:rsidRPr="009048B5" w:rsidTr="00096731">
        <w:tc>
          <w:tcPr>
            <w:tcW w:w="2191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5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2381" w:rsidRPr="009048B5" w:rsidRDefault="00F4238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последние три года повысили  к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тегории: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239"/>
        <w:gridCol w:w="904"/>
        <w:gridCol w:w="1198"/>
        <w:gridCol w:w="1198"/>
      </w:tblGrid>
      <w:tr w:rsidR="00F42381" w:rsidRPr="009048B5" w:rsidTr="00096731">
        <w:tc>
          <w:tcPr>
            <w:tcW w:w="1914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Год атт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1914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На вт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</w:p>
        </w:tc>
        <w:tc>
          <w:tcPr>
            <w:tcW w:w="1915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На первую катег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рию</w:t>
            </w:r>
          </w:p>
        </w:tc>
        <w:tc>
          <w:tcPr>
            <w:tcW w:w="1914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На вы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шую к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тегорию</w:t>
            </w:r>
          </w:p>
        </w:tc>
      </w:tr>
      <w:tr w:rsidR="00F42381" w:rsidRPr="009048B5" w:rsidTr="00096731">
        <w:tc>
          <w:tcPr>
            <w:tcW w:w="1914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914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F42381" w:rsidRPr="009048B5" w:rsidRDefault="00117736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81" w:rsidRPr="009048B5" w:rsidTr="00096731">
        <w:tc>
          <w:tcPr>
            <w:tcW w:w="1914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381" w:rsidRPr="009048B5" w:rsidTr="00096731">
        <w:tc>
          <w:tcPr>
            <w:tcW w:w="1914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14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42381" w:rsidRPr="009048B5" w:rsidRDefault="00F42381" w:rsidP="00B618A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17736" w:rsidRPr="009048B5" w:rsidRDefault="0011773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Увеличилось количество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педрабо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ников</w:t>
      </w:r>
      <w:proofErr w:type="spellEnd"/>
      <w:r w:rsidR="00DD6E3B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прошедших фундаментальные курсы ИРО ПК, было 0, стало 27, что с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ставляет 60%  охвата. 42 человек (93%) прошли проблемные курсы ИРО ПК по различным темам. Заместитель директора по учебной работе Игнатьева Д.И.  пр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шла стажировку в составе делегации Ре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публики Саха (Якутия)  в Санкт-Петербургский</w:t>
      </w:r>
      <w:r w:rsidR="00DD6E3B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институт  постдипломн</w:t>
      </w:r>
      <w:r w:rsidR="00DD6E3B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DD6E3B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 образования  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теме «Институци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нальное обеспечение открытости образ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вания в условиях перехода на ФГОС». По итогам повышения квалификации пед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гогических работников в январе проведен семинар «Введение ФГОС в основном общем образовании».  В марте проведен фестиваль педагогического мастерства по теме «Воспитание и обучение: традиции, инновации, результативность».</w:t>
      </w:r>
    </w:p>
    <w:p w:rsidR="00E61F4B" w:rsidRPr="009048B5" w:rsidRDefault="00E61F4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F4B" w:rsidRPr="009048B5" w:rsidRDefault="00E61F4B" w:rsidP="00B74427">
      <w:pPr>
        <w:pStyle w:val="af"/>
        <w:numPr>
          <w:ilvl w:val="1"/>
          <w:numId w:val="3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048B5">
        <w:rPr>
          <w:rFonts w:ascii="Times New Roman" w:hAnsi="Times New Roman"/>
          <w:b/>
          <w:i/>
          <w:sz w:val="24"/>
          <w:szCs w:val="24"/>
        </w:rPr>
        <w:t>Материально- технич</w:t>
      </w:r>
      <w:r w:rsidRPr="009048B5">
        <w:rPr>
          <w:rFonts w:ascii="Times New Roman" w:hAnsi="Times New Roman"/>
          <w:b/>
          <w:i/>
          <w:sz w:val="24"/>
          <w:szCs w:val="24"/>
        </w:rPr>
        <w:t>е</w:t>
      </w:r>
      <w:r w:rsidRPr="009048B5">
        <w:rPr>
          <w:rFonts w:ascii="Times New Roman" w:hAnsi="Times New Roman"/>
          <w:b/>
          <w:i/>
          <w:sz w:val="24"/>
          <w:szCs w:val="24"/>
        </w:rPr>
        <w:t>ское обеспечение и медико-социальные условия.</w:t>
      </w:r>
    </w:p>
    <w:p w:rsidR="00886ED1" w:rsidRPr="009048B5" w:rsidRDefault="00886ED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>- В 2012- 2013 учебном году в связи с сносом старого аварийного здания школы и строительства новой школы на 275 учащихся учебн</w:t>
      </w:r>
      <w:proofErr w:type="gramStart"/>
      <w:r w:rsidRPr="009048B5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9048B5">
        <w:rPr>
          <w:rFonts w:ascii="Times New Roman" w:eastAsia="Times New Roman" w:hAnsi="Times New Roman"/>
          <w:sz w:val="24"/>
          <w:szCs w:val="24"/>
        </w:rPr>
        <w:t xml:space="preserve"> воспитательный пр</w:t>
      </w:r>
      <w:r w:rsidRPr="009048B5">
        <w:rPr>
          <w:rFonts w:ascii="Times New Roman" w:eastAsia="Times New Roman" w:hAnsi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/>
          <w:sz w:val="24"/>
          <w:szCs w:val="24"/>
        </w:rPr>
        <w:lastRenderedPageBreak/>
        <w:t>цесс ОУ ведется временно в приспосо</w:t>
      </w:r>
      <w:r w:rsidRPr="009048B5">
        <w:rPr>
          <w:rFonts w:ascii="Times New Roman" w:eastAsia="Times New Roman" w:hAnsi="Times New Roman"/>
          <w:sz w:val="24"/>
          <w:szCs w:val="24"/>
        </w:rPr>
        <w:t>б</w:t>
      </w:r>
      <w:r w:rsidRPr="009048B5">
        <w:rPr>
          <w:rFonts w:ascii="Times New Roman" w:eastAsia="Times New Roman" w:hAnsi="Times New Roman"/>
          <w:sz w:val="24"/>
          <w:szCs w:val="24"/>
        </w:rPr>
        <w:t>ленных зданиях «Школа-1» на  , начал</w:t>
      </w:r>
      <w:r w:rsidRPr="009048B5">
        <w:rPr>
          <w:rFonts w:ascii="Times New Roman" w:eastAsia="Times New Roman" w:hAnsi="Times New Roman"/>
          <w:sz w:val="24"/>
          <w:szCs w:val="24"/>
        </w:rPr>
        <w:t>ь</w:t>
      </w:r>
      <w:r w:rsidRPr="009048B5">
        <w:rPr>
          <w:rFonts w:ascii="Times New Roman" w:eastAsia="Times New Roman" w:hAnsi="Times New Roman"/>
          <w:sz w:val="24"/>
          <w:szCs w:val="24"/>
        </w:rPr>
        <w:t>ная школа (здание ООО «Заполярье»). Школа работает в 2 смены. При этом к</w:t>
      </w:r>
      <w:r w:rsidRPr="009048B5">
        <w:rPr>
          <w:rFonts w:ascii="Times New Roman" w:eastAsia="Times New Roman" w:hAnsi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бинетная система обучения сохранена, несмотря на существующие проблемы нехватки квадратуры.  </w:t>
      </w:r>
    </w:p>
    <w:p w:rsidR="00886ED1" w:rsidRPr="009048B5" w:rsidRDefault="00886ED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ab/>
        <w:t>Оснащенность кабинетов на 01.06.2013.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142"/>
        <w:gridCol w:w="976"/>
        <w:gridCol w:w="1182"/>
        <w:gridCol w:w="1239"/>
      </w:tblGrid>
      <w:tr w:rsidR="00886ED1" w:rsidRPr="009048B5" w:rsidTr="004A45E9">
        <w:tc>
          <w:tcPr>
            <w:tcW w:w="2802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2675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С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т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ствие оборуд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вания и осн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щенн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393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Па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с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портиз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ция к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бинетов</w:t>
            </w:r>
          </w:p>
        </w:tc>
      </w:tr>
      <w:tr w:rsidR="00886ED1" w:rsidRPr="009048B5" w:rsidTr="004A45E9">
        <w:tc>
          <w:tcPr>
            <w:tcW w:w="2802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бинет матем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701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393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6ED1" w:rsidRPr="009048B5" w:rsidTr="004A45E9">
        <w:tc>
          <w:tcPr>
            <w:tcW w:w="2802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бинет физики</w:t>
            </w:r>
          </w:p>
        </w:tc>
        <w:tc>
          <w:tcPr>
            <w:tcW w:w="1701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2393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6ED1" w:rsidRPr="009048B5" w:rsidTr="004A45E9">
        <w:trPr>
          <w:trHeight w:val="60"/>
        </w:trPr>
        <w:tc>
          <w:tcPr>
            <w:tcW w:w="2802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бинет химии</w:t>
            </w:r>
          </w:p>
        </w:tc>
        <w:tc>
          <w:tcPr>
            <w:tcW w:w="1701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83,4%</w:t>
            </w:r>
          </w:p>
        </w:tc>
        <w:tc>
          <w:tcPr>
            <w:tcW w:w="2393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6ED1" w:rsidRPr="009048B5" w:rsidTr="004A45E9">
        <w:tc>
          <w:tcPr>
            <w:tcW w:w="2802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бинет биол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1701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393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6ED1" w:rsidRPr="009048B5" w:rsidTr="004A45E9">
        <w:tc>
          <w:tcPr>
            <w:tcW w:w="2802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бинет инфо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р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матики</w:t>
            </w:r>
          </w:p>
        </w:tc>
        <w:tc>
          <w:tcPr>
            <w:tcW w:w="1701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2393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6ED1" w:rsidRPr="009048B5" w:rsidTr="004A45E9">
        <w:tc>
          <w:tcPr>
            <w:tcW w:w="2802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бинет истории</w:t>
            </w:r>
          </w:p>
        </w:tc>
        <w:tc>
          <w:tcPr>
            <w:tcW w:w="1701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2393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6ED1" w:rsidRPr="009048B5" w:rsidTr="004A45E9">
        <w:tc>
          <w:tcPr>
            <w:tcW w:w="2802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бинет ин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странн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го языка</w:t>
            </w:r>
          </w:p>
        </w:tc>
        <w:tc>
          <w:tcPr>
            <w:tcW w:w="1701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393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6ED1" w:rsidRPr="009048B5" w:rsidTr="004A45E9">
        <w:tc>
          <w:tcPr>
            <w:tcW w:w="2802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бинет якутск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го языка</w:t>
            </w:r>
          </w:p>
        </w:tc>
        <w:tc>
          <w:tcPr>
            <w:tcW w:w="1701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2393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6ED1" w:rsidRPr="009048B5" w:rsidTr="004A45E9">
        <w:tc>
          <w:tcPr>
            <w:tcW w:w="2802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 xml:space="preserve">бинет </w:t>
            </w:r>
            <w:proofErr w:type="gramStart"/>
            <w:r w:rsidRPr="009048B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9048B5">
              <w:rPr>
                <w:rFonts w:ascii="Times New Roman" w:hAnsi="Times New Roman"/>
                <w:sz w:val="24"/>
                <w:szCs w:val="24"/>
              </w:rPr>
              <w:t>, черч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393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6ED1" w:rsidRPr="009048B5" w:rsidTr="004A45E9">
        <w:tc>
          <w:tcPr>
            <w:tcW w:w="2802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 xml:space="preserve">бинет русского </w:t>
            </w:r>
            <w:r w:rsidRPr="009048B5">
              <w:rPr>
                <w:rFonts w:ascii="Times New Roman" w:hAnsi="Times New Roman"/>
                <w:sz w:val="24"/>
                <w:szCs w:val="24"/>
              </w:rPr>
              <w:lastRenderedPageBreak/>
              <w:t>языка и литер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701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393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6ED1" w:rsidRPr="009048B5" w:rsidTr="004A45E9">
        <w:tc>
          <w:tcPr>
            <w:tcW w:w="2802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бинет начал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ь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ных классов</w:t>
            </w:r>
          </w:p>
        </w:tc>
        <w:tc>
          <w:tcPr>
            <w:tcW w:w="1701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393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86ED1" w:rsidRPr="009048B5" w:rsidRDefault="00886ED1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>Кроме этого  имеется столярная м</w:t>
      </w:r>
      <w:r w:rsidRPr="009048B5">
        <w:rPr>
          <w:rFonts w:ascii="Times New Roman" w:eastAsia="Times New Roman" w:hAnsi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/>
          <w:sz w:val="24"/>
          <w:szCs w:val="24"/>
        </w:rPr>
        <w:t>стерская- 1, спортзал -1, столовая- 1. С</w:t>
      </w:r>
      <w:r w:rsidRPr="009048B5">
        <w:rPr>
          <w:rFonts w:ascii="Times New Roman" w:eastAsia="Times New Roman" w:hAnsi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/>
          <w:sz w:val="24"/>
          <w:szCs w:val="24"/>
        </w:rPr>
        <w:t>ответственно площади  помещений вр</w:t>
      </w:r>
      <w:r w:rsidRPr="009048B5">
        <w:rPr>
          <w:rFonts w:ascii="Times New Roman" w:eastAsia="Times New Roman" w:hAnsi="Times New Roman"/>
          <w:sz w:val="24"/>
          <w:szCs w:val="24"/>
        </w:rPr>
        <w:t>е</w:t>
      </w:r>
      <w:r w:rsidRPr="009048B5">
        <w:rPr>
          <w:rFonts w:ascii="Times New Roman" w:eastAsia="Times New Roman" w:hAnsi="Times New Roman"/>
          <w:sz w:val="24"/>
          <w:szCs w:val="24"/>
        </w:rPr>
        <w:t>менно не отвечают требованиям. Ввод нового здания школы – ноябрь 2013 г.</w:t>
      </w:r>
    </w:p>
    <w:p w:rsidR="00886ED1" w:rsidRPr="009048B5" w:rsidRDefault="00886ED1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>- Школа обеспечена оргтехникой в достаточном количестве.</w:t>
      </w:r>
    </w:p>
    <w:p w:rsidR="00886ED1" w:rsidRPr="009048B5" w:rsidRDefault="00886ED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 xml:space="preserve">  - Компьютерная сеть. Имеется л</w:t>
      </w:r>
      <w:r w:rsidRPr="009048B5">
        <w:rPr>
          <w:rFonts w:ascii="Times New Roman" w:eastAsia="Times New Roman" w:hAnsi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кальная сеть внутри здания школы, </w:t>
      </w:r>
      <w:r w:rsidRPr="009048B5">
        <w:rPr>
          <w:rFonts w:ascii="Times New Roman" w:eastAsia="Times New Roman" w:hAnsi="Times New Roman"/>
          <w:sz w:val="24"/>
          <w:szCs w:val="24"/>
          <w:lang w:val="en-US"/>
        </w:rPr>
        <w:t>Wi</w:t>
      </w:r>
      <w:r w:rsidRPr="009048B5">
        <w:rPr>
          <w:rFonts w:ascii="Times New Roman" w:eastAsia="Times New Roman" w:hAnsi="Times New Roman"/>
          <w:sz w:val="24"/>
          <w:szCs w:val="24"/>
        </w:rPr>
        <w:t>-</w:t>
      </w:r>
      <w:r w:rsidRPr="009048B5">
        <w:rPr>
          <w:rFonts w:ascii="Times New Roman" w:eastAsia="Times New Roman" w:hAnsi="Times New Roman"/>
          <w:sz w:val="24"/>
          <w:szCs w:val="24"/>
          <w:lang w:val="en-US"/>
        </w:rPr>
        <w:t>Fi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 роутер. В кабинете информатики 15 ПК. </w:t>
      </w:r>
    </w:p>
    <w:p w:rsidR="00886ED1" w:rsidRPr="009048B5" w:rsidRDefault="00886ED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 xml:space="preserve">Все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микрошколы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обеспечены ор</w:t>
      </w:r>
      <w:r w:rsidRPr="009048B5">
        <w:rPr>
          <w:rFonts w:ascii="Times New Roman" w:eastAsia="Times New Roman" w:hAnsi="Times New Roman"/>
          <w:sz w:val="24"/>
          <w:szCs w:val="24"/>
        </w:rPr>
        <w:t>г</w:t>
      </w:r>
      <w:r w:rsidRPr="009048B5">
        <w:rPr>
          <w:rFonts w:ascii="Times New Roman" w:eastAsia="Times New Roman" w:hAnsi="Times New Roman"/>
          <w:sz w:val="24"/>
          <w:szCs w:val="24"/>
        </w:rPr>
        <w:t>техникой, компьютерами, экраном, пр</w:t>
      </w:r>
      <w:r w:rsidRPr="009048B5">
        <w:rPr>
          <w:rFonts w:ascii="Times New Roman" w:eastAsia="Times New Roman" w:hAnsi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/>
          <w:sz w:val="24"/>
          <w:szCs w:val="24"/>
        </w:rPr>
        <w:t>ектором, интерактивной доской, док</w:t>
      </w:r>
      <w:r w:rsidRPr="009048B5">
        <w:rPr>
          <w:rFonts w:ascii="Times New Roman" w:eastAsia="Times New Roman" w:hAnsi="Times New Roman"/>
          <w:sz w:val="24"/>
          <w:szCs w:val="24"/>
        </w:rPr>
        <w:t>у</w:t>
      </w:r>
      <w:r w:rsidRPr="009048B5">
        <w:rPr>
          <w:rFonts w:ascii="Times New Roman" w:eastAsia="Times New Roman" w:hAnsi="Times New Roman"/>
          <w:sz w:val="24"/>
          <w:szCs w:val="24"/>
        </w:rPr>
        <w:t>мен</w:t>
      </w:r>
      <w:proofErr w:type="gramStart"/>
      <w:r w:rsidRPr="009048B5">
        <w:rPr>
          <w:rFonts w:ascii="Times New Roman" w:eastAsia="Times New Roman" w:hAnsi="Times New Roman"/>
          <w:sz w:val="24"/>
          <w:szCs w:val="24"/>
        </w:rPr>
        <w:t>т-</w:t>
      </w:r>
      <w:proofErr w:type="gramEnd"/>
      <w:r w:rsidRPr="009048B5">
        <w:rPr>
          <w:rFonts w:ascii="Times New Roman" w:eastAsia="Times New Roman" w:hAnsi="Times New Roman"/>
          <w:sz w:val="24"/>
          <w:szCs w:val="24"/>
        </w:rPr>
        <w:t xml:space="preserve"> камерами.</w:t>
      </w:r>
    </w:p>
    <w:p w:rsidR="00886ED1" w:rsidRPr="009048B5" w:rsidRDefault="00886ED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>- Обеспеченность школы ТСО, ко</w:t>
      </w:r>
      <w:r w:rsidRPr="009048B5">
        <w:rPr>
          <w:rFonts w:ascii="Times New Roman" w:eastAsia="Times New Roman" w:hAnsi="Times New Roman"/>
          <w:sz w:val="24"/>
          <w:szCs w:val="24"/>
        </w:rPr>
        <w:t>м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пьютерной техникой.   ПК- 8 </w:t>
      </w:r>
      <w:proofErr w:type="spellStart"/>
      <w:proofErr w:type="gramStart"/>
      <w:r w:rsidRPr="009048B5">
        <w:rPr>
          <w:rFonts w:ascii="Times New Roman" w:eastAsia="Times New Roman" w:hAnsi="Times New Roman"/>
          <w:sz w:val="24"/>
          <w:szCs w:val="24"/>
        </w:rPr>
        <w:t>шт</w:t>
      </w:r>
      <w:proofErr w:type="spellEnd"/>
      <w:proofErr w:type="gramEnd"/>
      <w:r w:rsidRPr="009048B5">
        <w:rPr>
          <w:rFonts w:ascii="Times New Roman" w:eastAsia="Times New Roman" w:hAnsi="Times New Roman"/>
          <w:sz w:val="24"/>
          <w:szCs w:val="24"/>
        </w:rPr>
        <w:t xml:space="preserve"> (в уче</w:t>
      </w:r>
      <w:r w:rsidRPr="009048B5">
        <w:rPr>
          <w:rFonts w:ascii="Times New Roman" w:eastAsia="Times New Roman" w:hAnsi="Times New Roman"/>
          <w:sz w:val="24"/>
          <w:szCs w:val="24"/>
        </w:rPr>
        <w:t>б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ных кабинетах), интерактивная доска- 6, документ- камера- 6,   учебные кабинеты- 9,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автокласс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- 1, мастерская- 1, проектор- 10, экран- 10, ноутбуки- 8, мини-типография- 1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компл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и др.</w:t>
      </w:r>
    </w:p>
    <w:p w:rsidR="00886ED1" w:rsidRPr="009048B5" w:rsidRDefault="00886ED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>- По всем учебным предметам обе</w:t>
      </w:r>
      <w:r w:rsidRPr="009048B5">
        <w:rPr>
          <w:rFonts w:ascii="Times New Roman" w:eastAsia="Times New Roman" w:hAnsi="Times New Roman"/>
          <w:sz w:val="24"/>
          <w:szCs w:val="24"/>
        </w:rPr>
        <w:t>с</w:t>
      </w:r>
      <w:r w:rsidRPr="009048B5">
        <w:rPr>
          <w:rFonts w:ascii="Times New Roman" w:eastAsia="Times New Roman" w:hAnsi="Times New Roman"/>
          <w:sz w:val="24"/>
          <w:szCs w:val="24"/>
        </w:rPr>
        <w:t>печенность учебными пособиями дост</w:t>
      </w:r>
      <w:r w:rsidRPr="009048B5">
        <w:rPr>
          <w:rFonts w:ascii="Times New Roman" w:eastAsia="Times New Roman" w:hAnsi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точная (электронные пособия, карты, таблицы,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дид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материал, наглядные пос</w:t>
      </w:r>
      <w:r w:rsidRPr="009048B5">
        <w:rPr>
          <w:rFonts w:ascii="Times New Roman" w:eastAsia="Times New Roman" w:hAnsi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/>
          <w:sz w:val="24"/>
          <w:szCs w:val="24"/>
        </w:rPr>
        <w:t>бия, муляжи ит.д.)</w:t>
      </w:r>
    </w:p>
    <w:p w:rsidR="00886ED1" w:rsidRPr="009048B5" w:rsidRDefault="00886ED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 xml:space="preserve">- Спортзал, мастерская столярная, швейная мастерская </w:t>
      </w:r>
      <w:proofErr w:type="gramStart"/>
      <w:r w:rsidRPr="009048B5">
        <w:rPr>
          <w:rFonts w:ascii="Times New Roman" w:eastAsia="Times New Roman" w:hAnsi="Times New Roman"/>
          <w:sz w:val="24"/>
          <w:szCs w:val="24"/>
        </w:rPr>
        <w:t>оборудованы</w:t>
      </w:r>
      <w:proofErr w:type="gramEnd"/>
      <w:r w:rsidRPr="009048B5">
        <w:rPr>
          <w:rFonts w:ascii="Times New Roman" w:eastAsia="Times New Roman" w:hAnsi="Times New Roman"/>
          <w:sz w:val="24"/>
          <w:szCs w:val="24"/>
        </w:rPr>
        <w:t xml:space="preserve"> нео</w:t>
      </w:r>
      <w:r w:rsidRPr="009048B5">
        <w:rPr>
          <w:rFonts w:ascii="Times New Roman" w:eastAsia="Times New Roman" w:hAnsi="Times New Roman"/>
          <w:sz w:val="24"/>
          <w:szCs w:val="24"/>
        </w:rPr>
        <w:t>б</w:t>
      </w:r>
      <w:r w:rsidRPr="009048B5">
        <w:rPr>
          <w:rFonts w:ascii="Times New Roman" w:eastAsia="Times New Roman" w:hAnsi="Times New Roman"/>
          <w:sz w:val="24"/>
          <w:szCs w:val="24"/>
        </w:rPr>
        <w:t>ходимым  инвентарем.</w:t>
      </w:r>
    </w:p>
    <w:p w:rsidR="00886ED1" w:rsidRPr="009048B5" w:rsidRDefault="00886ED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48B5">
        <w:rPr>
          <w:rFonts w:ascii="Times New Roman" w:eastAsia="Times New Roman" w:hAnsi="Times New Roman"/>
          <w:b/>
          <w:sz w:val="24"/>
          <w:szCs w:val="24"/>
        </w:rPr>
        <w:t>5.2. Состояние МТБ</w:t>
      </w:r>
    </w:p>
    <w:p w:rsidR="00886ED1" w:rsidRPr="009048B5" w:rsidRDefault="00886ED1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048B5">
        <w:rPr>
          <w:rFonts w:ascii="Times New Roman" w:eastAsia="Times New Roman" w:hAnsi="Times New Roman"/>
          <w:i/>
          <w:sz w:val="24"/>
          <w:szCs w:val="24"/>
        </w:rPr>
        <w:t>соответствие правил пожарной бе</w:t>
      </w:r>
      <w:r w:rsidRPr="009048B5">
        <w:rPr>
          <w:rFonts w:ascii="Times New Roman" w:eastAsia="Times New Roman" w:hAnsi="Times New Roman"/>
          <w:i/>
          <w:sz w:val="24"/>
          <w:szCs w:val="24"/>
        </w:rPr>
        <w:t>з</w:t>
      </w:r>
      <w:r w:rsidRPr="009048B5">
        <w:rPr>
          <w:rFonts w:ascii="Times New Roman" w:eastAsia="Times New Roman" w:hAnsi="Times New Roman"/>
          <w:i/>
          <w:sz w:val="24"/>
          <w:szCs w:val="24"/>
        </w:rPr>
        <w:t>опасности.</w:t>
      </w:r>
    </w:p>
    <w:p w:rsidR="00886ED1" w:rsidRPr="009048B5" w:rsidRDefault="00886ED1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 xml:space="preserve">-Школа-1, </w:t>
      </w:r>
      <w:proofErr w:type="gramStart"/>
      <w:r w:rsidRPr="009048B5">
        <w:rPr>
          <w:rFonts w:ascii="Times New Roman" w:eastAsia="Times New Roman" w:hAnsi="Times New Roman"/>
          <w:sz w:val="24"/>
          <w:szCs w:val="24"/>
        </w:rPr>
        <w:t>ул</w:t>
      </w:r>
      <w:proofErr w:type="gramEnd"/>
      <w:r w:rsidRPr="009048B5">
        <w:rPr>
          <w:rFonts w:ascii="Times New Roman" w:eastAsia="Times New Roman" w:hAnsi="Times New Roman"/>
          <w:sz w:val="24"/>
          <w:szCs w:val="24"/>
        </w:rPr>
        <w:t xml:space="preserve"> Новгородова,44  ( ПЩ- 4, АПС-1, речевой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оповещатель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>- 1, си</w:t>
      </w:r>
      <w:r w:rsidRPr="009048B5">
        <w:rPr>
          <w:rFonts w:ascii="Times New Roman" w:eastAsia="Times New Roman" w:hAnsi="Times New Roman"/>
          <w:sz w:val="24"/>
          <w:szCs w:val="24"/>
        </w:rPr>
        <w:t>г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нальная система на ПЧ «вывод на 01»- 1, ПК- 6,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пож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емкость 25 куб-1, указатели и т.д.)</w:t>
      </w:r>
    </w:p>
    <w:p w:rsidR="00886ED1" w:rsidRPr="009048B5" w:rsidRDefault="00886ED1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>- Школа- 2 начальная школа, ул. Но</w:t>
      </w:r>
      <w:r w:rsidRPr="009048B5">
        <w:rPr>
          <w:rFonts w:ascii="Times New Roman" w:eastAsia="Times New Roman" w:hAnsi="Times New Roman"/>
          <w:sz w:val="24"/>
          <w:szCs w:val="24"/>
        </w:rPr>
        <w:t>в</w:t>
      </w:r>
      <w:r w:rsidRPr="009048B5">
        <w:rPr>
          <w:rFonts w:ascii="Times New Roman" w:eastAsia="Times New Roman" w:hAnsi="Times New Roman"/>
          <w:sz w:val="24"/>
          <w:szCs w:val="24"/>
        </w:rPr>
        <w:t>городова, 54</w:t>
      </w:r>
      <w:proofErr w:type="gramStart"/>
      <w:r w:rsidRPr="009048B5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9048B5">
        <w:rPr>
          <w:rFonts w:ascii="Times New Roman" w:eastAsia="Times New Roman" w:hAnsi="Times New Roman"/>
          <w:sz w:val="24"/>
          <w:szCs w:val="24"/>
        </w:rPr>
        <w:t xml:space="preserve">ПЩ- 1, АПС-1, речевой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оповещатель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- 1, сигнальная система на ПЧ «вывод на 01»- 1, ПК- 1,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пож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емкость 25 куб-1, указатели и т.д.)</w:t>
      </w:r>
    </w:p>
    <w:p w:rsidR="00886ED1" w:rsidRPr="009048B5" w:rsidRDefault="00886ED1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>- Пришкольный интернат, ул. Кир</w:t>
      </w:r>
      <w:r w:rsidRPr="009048B5">
        <w:rPr>
          <w:rFonts w:ascii="Times New Roman" w:eastAsia="Times New Roman" w:hAnsi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ва, 52 </w:t>
      </w:r>
      <w:proofErr w:type="gramStart"/>
      <w:r w:rsidRPr="009048B5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9048B5">
        <w:rPr>
          <w:rFonts w:ascii="Times New Roman" w:eastAsia="Times New Roman" w:hAnsi="Times New Roman"/>
          <w:sz w:val="24"/>
          <w:szCs w:val="24"/>
        </w:rPr>
        <w:t xml:space="preserve">ПЩ- 1, АПС-1, речевой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оповещ</w:t>
      </w:r>
      <w:r w:rsidRPr="009048B5">
        <w:rPr>
          <w:rFonts w:ascii="Times New Roman" w:eastAsia="Times New Roman" w:hAnsi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/>
          <w:sz w:val="24"/>
          <w:szCs w:val="24"/>
        </w:rPr>
        <w:t>тель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>- 1, сигнальная система на ПЧ «в</w:t>
      </w:r>
      <w:r w:rsidRPr="009048B5">
        <w:rPr>
          <w:rFonts w:ascii="Times New Roman" w:eastAsia="Times New Roman" w:hAnsi="Times New Roman"/>
          <w:sz w:val="24"/>
          <w:szCs w:val="24"/>
        </w:rPr>
        <w:t>ы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вод на 01»- 1, мотопомпа- 1,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пож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емкость 25 куб-1, указатели и т.д.)</w:t>
      </w:r>
    </w:p>
    <w:p w:rsidR="00886ED1" w:rsidRPr="009048B5" w:rsidRDefault="00886ED1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048B5">
        <w:rPr>
          <w:rFonts w:ascii="Times New Roman" w:eastAsia="Times New Roman" w:hAnsi="Times New Roman"/>
          <w:i/>
          <w:sz w:val="24"/>
          <w:szCs w:val="24"/>
        </w:rPr>
        <w:lastRenderedPageBreak/>
        <w:t>соответствие санитарным прав</w:t>
      </w:r>
      <w:r w:rsidRPr="009048B5">
        <w:rPr>
          <w:rFonts w:ascii="Times New Roman" w:eastAsia="Times New Roman" w:hAnsi="Times New Roman"/>
          <w:i/>
          <w:sz w:val="24"/>
          <w:szCs w:val="24"/>
        </w:rPr>
        <w:t>и</w:t>
      </w:r>
      <w:r w:rsidRPr="009048B5">
        <w:rPr>
          <w:rFonts w:ascii="Times New Roman" w:eastAsia="Times New Roman" w:hAnsi="Times New Roman"/>
          <w:i/>
          <w:sz w:val="24"/>
          <w:szCs w:val="24"/>
        </w:rPr>
        <w:t>лам по устройству и содержанию общ</w:t>
      </w:r>
      <w:r w:rsidRPr="009048B5">
        <w:rPr>
          <w:rFonts w:ascii="Times New Roman" w:eastAsia="Times New Roman" w:hAnsi="Times New Roman"/>
          <w:i/>
          <w:sz w:val="24"/>
          <w:szCs w:val="24"/>
        </w:rPr>
        <w:t>е</w:t>
      </w:r>
      <w:r w:rsidRPr="009048B5">
        <w:rPr>
          <w:rFonts w:ascii="Times New Roman" w:eastAsia="Times New Roman" w:hAnsi="Times New Roman"/>
          <w:i/>
          <w:sz w:val="24"/>
          <w:szCs w:val="24"/>
        </w:rPr>
        <w:t>образовательных школ.</w:t>
      </w:r>
    </w:p>
    <w:p w:rsidR="00886ED1" w:rsidRPr="009048B5" w:rsidRDefault="00886ED1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9048B5">
        <w:rPr>
          <w:rFonts w:ascii="Times New Roman" w:eastAsia="Times New Roman" w:hAnsi="Times New Roman"/>
          <w:sz w:val="24"/>
          <w:szCs w:val="24"/>
        </w:rPr>
        <w:t>Световой режим соблюдается. В ч</w:t>
      </w:r>
      <w:r w:rsidRPr="009048B5">
        <w:rPr>
          <w:rFonts w:ascii="Times New Roman" w:eastAsia="Times New Roman" w:hAnsi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/>
          <w:sz w:val="24"/>
          <w:szCs w:val="24"/>
        </w:rPr>
        <w:t>сти здания температурный режим не с</w:t>
      </w:r>
      <w:r w:rsidRPr="009048B5">
        <w:rPr>
          <w:rFonts w:ascii="Times New Roman" w:eastAsia="Times New Roman" w:hAnsi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блюдается по причине ветхости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зд</w:t>
      </w:r>
      <w:r w:rsidRPr="009048B5">
        <w:rPr>
          <w:rFonts w:ascii="Times New Roman" w:eastAsia="Times New Roman" w:hAnsi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/>
          <w:sz w:val="24"/>
          <w:szCs w:val="24"/>
        </w:rPr>
        <w:t>ния</w:t>
      </w:r>
      <w:proofErr w:type="gramStart"/>
      <w:r w:rsidRPr="009048B5">
        <w:rPr>
          <w:rFonts w:ascii="Times New Roman" w:eastAsia="Times New Roman" w:hAnsi="Times New Roman"/>
          <w:sz w:val="24"/>
          <w:szCs w:val="24"/>
        </w:rPr>
        <w:t>.И</w:t>
      </w:r>
      <w:proofErr w:type="gramEnd"/>
      <w:r w:rsidRPr="009048B5">
        <w:rPr>
          <w:rFonts w:ascii="Times New Roman" w:eastAsia="Times New Roman" w:hAnsi="Times New Roman"/>
          <w:sz w:val="24"/>
          <w:szCs w:val="24"/>
        </w:rPr>
        <w:t>меется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искусственное освещение над классной доской.                                                           Все классы обеспечены школьной меб</w:t>
      </w:r>
      <w:r w:rsidRPr="009048B5">
        <w:rPr>
          <w:rFonts w:ascii="Times New Roman" w:eastAsia="Times New Roman" w:hAnsi="Times New Roman"/>
          <w:sz w:val="24"/>
          <w:szCs w:val="24"/>
        </w:rPr>
        <w:t>е</w:t>
      </w:r>
      <w:r w:rsidRPr="009048B5">
        <w:rPr>
          <w:rFonts w:ascii="Times New Roman" w:eastAsia="Times New Roman" w:hAnsi="Times New Roman"/>
          <w:sz w:val="24"/>
          <w:szCs w:val="24"/>
        </w:rPr>
        <w:t>лью (регулируемые столы, стулья на каждого ученика). Кабинет информатики обеспечен компьютерными партами, ст</w:t>
      </w:r>
      <w:r w:rsidRPr="009048B5">
        <w:rPr>
          <w:rFonts w:ascii="Times New Roman" w:eastAsia="Times New Roman" w:hAnsi="Times New Roman"/>
          <w:sz w:val="24"/>
          <w:szCs w:val="24"/>
        </w:rPr>
        <w:t>у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льями. </w:t>
      </w:r>
    </w:p>
    <w:p w:rsidR="00886ED1" w:rsidRPr="009048B5" w:rsidRDefault="00886ED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 xml:space="preserve">       Школьники обеспечены горячим питанием, организован питьевой режим. Действует  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бракеражная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комиссия. Ко</w:t>
      </w:r>
      <w:r w:rsidRPr="009048B5">
        <w:rPr>
          <w:rFonts w:ascii="Times New Roman" w:eastAsia="Times New Roman" w:hAnsi="Times New Roman"/>
          <w:sz w:val="24"/>
          <w:szCs w:val="24"/>
        </w:rPr>
        <w:t>н</w:t>
      </w:r>
      <w:r w:rsidRPr="009048B5">
        <w:rPr>
          <w:rFonts w:ascii="Times New Roman" w:eastAsia="Times New Roman" w:hAnsi="Times New Roman"/>
          <w:sz w:val="24"/>
          <w:szCs w:val="24"/>
        </w:rPr>
        <w:t>тролируется ведение обязательной док</w:t>
      </w:r>
      <w:r w:rsidRPr="009048B5">
        <w:rPr>
          <w:rFonts w:ascii="Times New Roman" w:eastAsia="Times New Roman" w:hAnsi="Times New Roman"/>
          <w:sz w:val="24"/>
          <w:szCs w:val="24"/>
        </w:rPr>
        <w:t>у</w:t>
      </w:r>
      <w:r w:rsidRPr="009048B5">
        <w:rPr>
          <w:rFonts w:ascii="Times New Roman" w:eastAsia="Times New Roman" w:hAnsi="Times New Roman"/>
          <w:sz w:val="24"/>
          <w:szCs w:val="24"/>
        </w:rPr>
        <w:t>ментации пищеблока. Кухня  имеет те</w:t>
      </w:r>
      <w:r w:rsidRPr="009048B5">
        <w:rPr>
          <w:rFonts w:ascii="Times New Roman" w:eastAsia="Times New Roman" w:hAnsi="Times New Roman"/>
          <w:sz w:val="24"/>
          <w:szCs w:val="24"/>
        </w:rPr>
        <w:t>х</w:t>
      </w:r>
      <w:r w:rsidRPr="009048B5">
        <w:rPr>
          <w:rFonts w:ascii="Times New Roman" w:eastAsia="Times New Roman" w:hAnsi="Times New Roman"/>
          <w:sz w:val="24"/>
          <w:szCs w:val="24"/>
        </w:rPr>
        <w:t>нологическое оборудование. В начальной школе имеется буфет с количеством п</w:t>
      </w:r>
      <w:r w:rsidRPr="009048B5">
        <w:rPr>
          <w:rFonts w:ascii="Times New Roman" w:eastAsia="Times New Roman" w:hAnsi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/>
          <w:sz w:val="24"/>
          <w:szCs w:val="24"/>
        </w:rPr>
        <w:t>садочных мест- 30.</w:t>
      </w:r>
    </w:p>
    <w:p w:rsidR="00886ED1" w:rsidRPr="009048B5" w:rsidRDefault="00886ED1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i/>
          <w:sz w:val="24"/>
          <w:szCs w:val="24"/>
        </w:rPr>
        <w:t xml:space="preserve">Медицинский кабинет.  </w:t>
      </w:r>
      <w:r w:rsidRPr="009048B5">
        <w:rPr>
          <w:rFonts w:ascii="Times New Roman" w:eastAsia="Times New Roman" w:hAnsi="Times New Roman"/>
          <w:sz w:val="24"/>
          <w:szCs w:val="24"/>
        </w:rPr>
        <w:t>Оснаще</w:t>
      </w:r>
      <w:r w:rsidRPr="009048B5">
        <w:rPr>
          <w:rFonts w:ascii="Times New Roman" w:eastAsia="Times New Roman" w:hAnsi="Times New Roman"/>
          <w:sz w:val="24"/>
          <w:szCs w:val="24"/>
        </w:rPr>
        <w:t>н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ность медкабинета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медицинскимобруд</w:t>
      </w:r>
      <w:r w:rsidRPr="009048B5">
        <w:rPr>
          <w:rFonts w:ascii="Times New Roman" w:eastAsia="Times New Roman" w:hAnsi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/>
          <w:sz w:val="24"/>
          <w:szCs w:val="24"/>
        </w:rPr>
        <w:t>ванием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и лекарственными препаратами достаточная. Медицинское обслуживание обучающихся школы и воспитанников интерната осуществляет школьный фел</w:t>
      </w:r>
      <w:r w:rsidRPr="009048B5">
        <w:rPr>
          <w:rFonts w:ascii="Times New Roman" w:eastAsia="Times New Roman" w:hAnsi="Times New Roman"/>
          <w:sz w:val="24"/>
          <w:szCs w:val="24"/>
        </w:rPr>
        <w:t>ь</w:t>
      </w:r>
      <w:r w:rsidRPr="009048B5">
        <w:rPr>
          <w:rFonts w:ascii="Times New Roman" w:eastAsia="Times New Roman" w:hAnsi="Times New Roman"/>
          <w:sz w:val="24"/>
          <w:szCs w:val="24"/>
        </w:rPr>
        <w:t>дшер по договору с ЦРБ.</w:t>
      </w:r>
    </w:p>
    <w:p w:rsidR="00886ED1" w:rsidRPr="009048B5" w:rsidRDefault="00886ED1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9048B5">
        <w:rPr>
          <w:rFonts w:ascii="Times New Roman" w:eastAsia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9048B5">
        <w:rPr>
          <w:rFonts w:ascii="Times New Roman" w:eastAsia="Times New Roman" w:hAnsi="Times New Roman"/>
          <w:sz w:val="24"/>
          <w:szCs w:val="24"/>
        </w:rPr>
        <w:t>оответствие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 требованиям техники безопасности.</w:t>
      </w:r>
    </w:p>
    <w:p w:rsidR="00886ED1" w:rsidRPr="009048B5" w:rsidRDefault="00886ED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48B5">
        <w:rPr>
          <w:rFonts w:ascii="Times New Roman" w:eastAsia="Times New Roman" w:hAnsi="Times New Roman"/>
          <w:b/>
          <w:sz w:val="24"/>
          <w:szCs w:val="24"/>
        </w:rPr>
        <w:t>5.3. Использование МТБ</w:t>
      </w:r>
    </w:p>
    <w:p w:rsidR="00886ED1" w:rsidRPr="009048B5" w:rsidRDefault="00886ED1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>1. Учебно-методическое обеспечение учебного процесса.</w:t>
      </w:r>
    </w:p>
    <w:p w:rsidR="00886ED1" w:rsidRPr="009048B5" w:rsidRDefault="00886ED1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 xml:space="preserve">- Перечень использования учебников соответствует утвержденным приказами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России, МО Р</w:t>
      </w:r>
      <w:proofErr w:type="gramStart"/>
      <w:r w:rsidRPr="009048B5">
        <w:rPr>
          <w:rFonts w:ascii="Times New Roman" w:eastAsia="Times New Roman" w:hAnsi="Times New Roman"/>
          <w:sz w:val="24"/>
          <w:szCs w:val="24"/>
        </w:rPr>
        <w:t>С(</w:t>
      </w:r>
      <w:proofErr w:type="gramEnd"/>
      <w:r w:rsidRPr="009048B5">
        <w:rPr>
          <w:rFonts w:ascii="Times New Roman" w:eastAsia="Times New Roman" w:hAnsi="Times New Roman"/>
          <w:sz w:val="24"/>
          <w:szCs w:val="24"/>
        </w:rPr>
        <w:t>Я) фед</w:t>
      </w:r>
      <w:r w:rsidRPr="009048B5">
        <w:rPr>
          <w:rFonts w:ascii="Times New Roman" w:eastAsia="Times New Roman" w:hAnsi="Times New Roman"/>
          <w:sz w:val="24"/>
          <w:szCs w:val="24"/>
        </w:rPr>
        <w:t>е</w:t>
      </w:r>
      <w:r w:rsidRPr="009048B5">
        <w:rPr>
          <w:rFonts w:ascii="Times New Roman" w:eastAsia="Times New Roman" w:hAnsi="Times New Roman"/>
          <w:sz w:val="24"/>
          <w:szCs w:val="24"/>
        </w:rPr>
        <w:t>ральным и региональным перечням д</w:t>
      </w:r>
      <w:r w:rsidRPr="009048B5">
        <w:rPr>
          <w:rFonts w:ascii="Times New Roman" w:eastAsia="Times New Roman" w:hAnsi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/>
          <w:sz w:val="24"/>
          <w:szCs w:val="24"/>
        </w:rPr>
        <w:t>пущенных и рекомендованных к испол</w:t>
      </w:r>
      <w:r w:rsidRPr="009048B5">
        <w:rPr>
          <w:rFonts w:ascii="Times New Roman" w:eastAsia="Times New Roman" w:hAnsi="Times New Roman"/>
          <w:sz w:val="24"/>
          <w:szCs w:val="24"/>
        </w:rPr>
        <w:t>ь</w:t>
      </w:r>
      <w:r w:rsidRPr="009048B5">
        <w:rPr>
          <w:rFonts w:ascii="Times New Roman" w:eastAsia="Times New Roman" w:hAnsi="Times New Roman"/>
          <w:sz w:val="24"/>
          <w:szCs w:val="24"/>
        </w:rPr>
        <w:t>зованию учебников. Уровень обеспече</w:t>
      </w:r>
      <w:r w:rsidRPr="009048B5">
        <w:rPr>
          <w:rFonts w:ascii="Times New Roman" w:eastAsia="Times New Roman" w:hAnsi="Times New Roman"/>
          <w:sz w:val="24"/>
          <w:szCs w:val="24"/>
        </w:rPr>
        <w:t>н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ности учебниками составляет 99%.  В здании временного размещения имеется библиотека с площадью 48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м., книг</w:t>
      </w:r>
      <w:r w:rsidRPr="009048B5">
        <w:rPr>
          <w:rFonts w:ascii="Times New Roman" w:eastAsia="Times New Roman" w:hAnsi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хранилище 30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м.</w:t>
      </w:r>
    </w:p>
    <w:p w:rsidR="00886ED1" w:rsidRPr="009048B5" w:rsidRDefault="00886ED1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 xml:space="preserve">     За 2012- 2013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уч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год приобретено учебной литературы на 199000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руб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 на средства по обеспечению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госстандарта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>. Через ЦУТО МО Р</w:t>
      </w:r>
      <w:proofErr w:type="gramStart"/>
      <w:r w:rsidRPr="009048B5">
        <w:rPr>
          <w:rFonts w:ascii="Times New Roman" w:eastAsia="Times New Roman" w:hAnsi="Times New Roman"/>
          <w:sz w:val="24"/>
          <w:szCs w:val="24"/>
        </w:rPr>
        <w:t>С(</w:t>
      </w:r>
      <w:proofErr w:type="gramEnd"/>
      <w:r w:rsidRPr="009048B5">
        <w:rPr>
          <w:rFonts w:ascii="Times New Roman" w:eastAsia="Times New Roman" w:hAnsi="Times New Roman"/>
          <w:sz w:val="24"/>
          <w:szCs w:val="24"/>
        </w:rPr>
        <w:t>Я) получено  2629 учебной литературы  на сумму 476375, 62 руб.</w:t>
      </w:r>
    </w:p>
    <w:p w:rsidR="00886ED1" w:rsidRPr="009048B5" w:rsidRDefault="00886ED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 xml:space="preserve">- На </w:t>
      </w:r>
      <w:proofErr w:type="gramStart"/>
      <w:r w:rsidRPr="009048B5">
        <w:rPr>
          <w:rFonts w:ascii="Times New Roman" w:eastAsia="Times New Roman" w:hAnsi="Times New Roman"/>
          <w:sz w:val="24"/>
          <w:szCs w:val="24"/>
        </w:rPr>
        <w:t>подписку</w:t>
      </w:r>
      <w:proofErr w:type="gramEnd"/>
      <w:r w:rsidRPr="009048B5">
        <w:rPr>
          <w:rFonts w:ascii="Times New Roman" w:eastAsia="Times New Roman" w:hAnsi="Times New Roman"/>
          <w:sz w:val="24"/>
          <w:szCs w:val="24"/>
        </w:rPr>
        <w:t xml:space="preserve"> на периодическую п</w:t>
      </w:r>
      <w:r w:rsidRPr="009048B5">
        <w:rPr>
          <w:rFonts w:ascii="Times New Roman" w:eastAsia="Times New Roman" w:hAnsi="Times New Roman"/>
          <w:sz w:val="24"/>
          <w:szCs w:val="24"/>
        </w:rPr>
        <w:t>е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чать выделено 99599,74  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руб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за 2012-2013 </w:t>
      </w:r>
      <w:proofErr w:type="spellStart"/>
      <w:r w:rsidRPr="009048B5">
        <w:rPr>
          <w:rFonts w:ascii="Times New Roman" w:eastAsia="Times New Roman" w:hAnsi="Times New Roman"/>
          <w:sz w:val="24"/>
          <w:szCs w:val="24"/>
        </w:rPr>
        <w:t>уч</w:t>
      </w:r>
      <w:proofErr w:type="spellEnd"/>
      <w:r w:rsidRPr="009048B5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886ED1" w:rsidRPr="009048B5" w:rsidRDefault="00886ED1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>-рациональность</w:t>
      </w:r>
      <w:proofErr w:type="gramStart"/>
      <w:r w:rsidRPr="009048B5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End"/>
      <w:r w:rsidRPr="009048B5">
        <w:rPr>
          <w:rFonts w:ascii="Times New Roman" w:eastAsia="Times New Roman" w:hAnsi="Times New Roman"/>
          <w:sz w:val="24"/>
          <w:szCs w:val="24"/>
        </w:rPr>
        <w:t>ся учебная литер</w:t>
      </w:r>
      <w:r w:rsidRPr="009048B5">
        <w:rPr>
          <w:rFonts w:ascii="Times New Roman" w:eastAsia="Times New Roman" w:hAnsi="Times New Roman"/>
          <w:sz w:val="24"/>
          <w:szCs w:val="24"/>
        </w:rPr>
        <w:t>а</w:t>
      </w:r>
      <w:r w:rsidRPr="009048B5">
        <w:rPr>
          <w:rFonts w:ascii="Times New Roman" w:eastAsia="Times New Roman" w:hAnsi="Times New Roman"/>
          <w:sz w:val="24"/>
          <w:szCs w:val="24"/>
        </w:rPr>
        <w:t xml:space="preserve">тура приобретена, согласно Перечню, в </w:t>
      </w:r>
      <w:r w:rsidRPr="009048B5">
        <w:rPr>
          <w:rFonts w:ascii="Times New Roman" w:eastAsia="Times New Roman" w:hAnsi="Times New Roman"/>
          <w:sz w:val="24"/>
          <w:szCs w:val="24"/>
        </w:rPr>
        <w:lastRenderedPageBreak/>
        <w:t>соответствии УМК. Обеспечивается 100% использование.</w:t>
      </w:r>
    </w:p>
    <w:p w:rsidR="003A7DD3" w:rsidRPr="009048B5" w:rsidRDefault="003A7DD3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886ED1" w:rsidRPr="009048B5" w:rsidRDefault="00886ED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b/>
          <w:sz w:val="24"/>
          <w:szCs w:val="24"/>
        </w:rPr>
        <w:t>5.4</w:t>
      </w:r>
      <w:r w:rsidRPr="009048B5">
        <w:rPr>
          <w:rFonts w:ascii="Times New Roman" w:eastAsia="Times New Roman" w:hAnsi="Times New Roman"/>
          <w:sz w:val="24"/>
          <w:szCs w:val="24"/>
        </w:rPr>
        <w:t>.</w:t>
      </w:r>
      <w:r w:rsidRPr="009048B5">
        <w:rPr>
          <w:rFonts w:ascii="Times New Roman" w:eastAsia="Times New Roman" w:hAnsi="Times New Roman"/>
          <w:b/>
          <w:sz w:val="24"/>
          <w:szCs w:val="24"/>
        </w:rPr>
        <w:t>Развитие МТБ</w:t>
      </w:r>
    </w:p>
    <w:p w:rsidR="00886ED1" w:rsidRPr="009048B5" w:rsidRDefault="00886ED1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048B5">
        <w:rPr>
          <w:rFonts w:ascii="Times New Roman" w:eastAsia="Times New Roman" w:hAnsi="Times New Roman"/>
          <w:sz w:val="24"/>
          <w:szCs w:val="24"/>
        </w:rPr>
        <w:t>- На развитие МТБ школы выделяе</w:t>
      </w:r>
      <w:r w:rsidRPr="009048B5">
        <w:rPr>
          <w:rFonts w:ascii="Times New Roman" w:eastAsia="Times New Roman" w:hAnsi="Times New Roman"/>
          <w:sz w:val="24"/>
          <w:szCs w:val="24"/>
        </w:rPr>
        <w:t>т</w:t>
      </w:r>
      <w:r w:rsidRPr="009048B5">
        <w:rPr>
          <w:rFonts w:ascii="Times New Roman" w:eastAsia="Times New Roman" w:hAnsi="Times New Roman"/>
          <w:sz w:val="24"/>
          <w:szCs w:val="24"/>
        </w:rPr>
        <w:t>ся много средств. План по ФХД выпо</w:t>
      </w:r>
      <w:r w:rsidRPr="009048B5">
        <w:rPr>
          <w:rFonts w:ascii="Times New Roman" w:eastAsia="Times New Roman" w:hAnsi="Times New Roman"/>
          <w:sz w:val="24"/>
          <w:szCs w:val="24"/>
        </w:rPr>
        <w:t>л</w:t>
      </w:r>
      <w:r w:rsidRPr="009048B5">
        <w:rPr>
          <w:rFonts w:ascii="Times New Roman" w:eastAsia="Times New Roman" w:hAnsi="Times New Roman"/>
          <w:sz w:val="24"/>
          <w:szCs w:val="24"/>
        </w:rPr>
        <w:t>няется. Работа по развитию МТБ ведется планово.</w:t>
      </w:r>
    </w:p>
    <w:p w:rsidR="00886ED1" w:rsidRPr="009048B5" w:rsidRDefault="00886ED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48B5">
        <w:rPr>
          <w:rFonts w:ascii="Times New Roman" w:eastAsia="Times New Roman" w:hAnsi="Times New Roman"/>
          <w:b/>
          <w:sz w:val="24"/>
          <w:szCs w:val="24"/>
        </w:rPr>
        <w:t>5.5. Итоги анализа позиции «5»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315"/>
        <w:gridCol w:w="1084"/>
        <w:gridCol w:w="981"/>
        <w:gridCol w:w="934"/>
        <w:gridCol w:w="1225"/>
      </w:tblGrid>
      <w:tr w:rsidR="00886ED1" w:rsidRPr="009048B5" w:rsidTr="004A45E9">
        <w:tc>
          <w:tcPr>
            <w:tcW w:w="445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5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157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Слабые стор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1891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возмо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ж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543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тр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воги</w:t>
            </w:r>
          </w:p>
        </w:tc>
      </w:tr>
      <w:tr w:rsidR="00886ED1" w:rsidRPr="009048B5" w:rsidTr="004A45E9">
        <w:tc>
          <w:tcPr>
            <w:tcW w:w="445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- Школа по во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з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можн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сти в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дет п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стоя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ную р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боту по разв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тию МТБ.</w:t>
            </w:r>
          </w:p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-Школа обесп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 xml:space="preserve">чивает </w:t>
            </w:r>
            <w:proofErr w:type="gramStart"/>
            <w:r w:rsidRPr="009048B5">
              <w:rPr>
                <w:rFonts w:ascii="Times New Roman" w:hAnsi="Times New Roman"/>
                <w:sz w:val="24"/>
                <w:szCs w:val="24"/>
              </w:rPr>
              <w:t>обуч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ющихся</w:t>
            </w:r>
            <w:proofErr w:type="gramEnd"/>
            <w:r w:rsidRPr="009048B5">
              <w:rPr>
                <w:rFonts w:ascii="Times New Roman" w:hAnsi="Times New Roman"/>
                <w:sz w:val="24"/>
                <w:szCs w:val="24"/>
              </w:rPr>
              <w:t xml:space="preserve"> уче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б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ными пособ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ями, учебн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ками  в дост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точной мере.</w:t>
            </w:r>
          </w:p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- Уче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б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ные к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бинеты обор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у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дованы.</w:t>
            </w:r>
          </w:p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-Инфо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р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мац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онно- комм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у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никац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онное обесп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r w:rsidRPr="009048B5">
              <w:rPr>
                <w:rFonts w:ascii="Times New Roman" w:hAnsi="Times New Roman"/>
                <w:sz w:val="24"/>
                <w:szCs w:val="24"/>
              </w:rPr>
              <w:lastRenderedPageBreak/>
              <w:t>ОП с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т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ствует в дост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точной мере.</w:t>
            </w:r>
          </w:p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- Ввод нового здания школы в к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менном вариа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те на 275 чел в 4 кварт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 xml:space="preserve">ле 2013 г. </w:t>
            </w:r>
          </w:p>
        </w:tc>
        <w:tc>
          <w:tcPr>
            <w:tcW w:w="2157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lastRenderedPageBreak/>
              <w:t>- Ряд лет обр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ь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ный пр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цесс веде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т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ся в ав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ри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й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ном зд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нии. Снес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с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новная часть школы с 2011 г. В 2013 г пров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дена реко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стру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к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ция оста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в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шейся части школы, пл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щадь далеко не 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т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вечает треб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ван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ям.</w:t>
            </w:r>
          </w:p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0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lastRenderedPageBreak/>
              <w:t>- С вв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дом нового здания школы в 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ябре 2013 г. МТБ школы будет по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л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стью соо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т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ве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т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вать новым треб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ван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ям.</w:t>
            </w:r>
          </w:p>
        </w:tc>
        <w:tc>
          <w:tcPr>
            <w:tcW w:w="2543" w:type="dxa"/>
          </w:tcPr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- По проекту новой школы не пред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у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смотрено видеон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блюд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Но админ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страция района изыск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вает средства на обе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с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печение антите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р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рорист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ческой безопа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с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ности в 4 квартале 2013 г.</w:t>
            </w:r>
          </w:p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ED1" w:rsidRPr="009048B5" w:rsidRDefault="00886ED1" w:rsidP="00B74427">
            <w:pPr>
              <w:tabs>
                <w:tab w:val="left" w:pos="709"/>
              </w:tabs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B5">
              <w:rPr>
                <w:rFonts w:ascii="Times New Roman" w:hAnsi="Times New Roman"/>
                <w:sz w:val="24"/>
                <w:szCs w:val="24"/>
              </w:rPr>
              <w:t>- Низкое качество интерне</w:t>
            </w:r>
            <w:proofErr w:type="gramStart"/>
            <w:r w:rsidRPr="009048B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9048B5">
              <w:rPr>
                <w:rFonts w:ascii="Times New Roman" w:hAnsi="Times New Roman"/>
                <w:sz w:val="24"/>
                <w:szCs w:val="24"/>
              </w:rPr>
              <w:t xml:space="preserve"> связи. С 2013- 2014 </w:t>
            </w:r>
            <w:proofErr w:type="spellStart"/>
            <w:r w:rsidRPr="009048B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048B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9048B5">
              <w:rPr>
                <w:rFonts w:ascii="Times New Roman" w:hAnsi="Times New Roman"/>
                <w:sz w:val="24"/>
                <w:szCs w:val="24"/>
              </w:rPr>
              <w:t xml:space="preserve"> школа стан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вится б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зовой школой МО РС(Я) по диста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ционн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lastRenderedPageBreak/>
              <w:t>му обр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 xml:space="preserve">зованию. </w:t>
            </w:r>
            <w:proofErr w:type="gramStart"/>
            <w:r w:rsidRPr="009048B5">
              <w:rPr>
                <w:rFonts w:ascii="Times New Roman" w:hAnsi="Times New Roman"/>
                <w:sz w:val="24"/>
                <w:szCs w:val="24"/>
              </w:rPr>
              <w:t>На сег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дня ОУ встречает много проблем при р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боте из- за слабой скорости интерн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48B5">
              <w:rPr>
                <w:rFonts w:ascii="Times New Roman" w:hAnsi="Times New Roman"/>
                <w:sz w:val="24"/>
                <w:szCs w:val="24"/>
              </w:rPr>
              <w:t>та.</w:t>
            </w:r>
            <w:proofErr w:type="gramEnd"/>
          </w:p>
        </w:tc>
      </w:tr>
    </w:tbl>
    <w:p w:rsidR="00DD6E3B" w:rsidRPr="009048B5" w:rsidRDefault="00DD6E3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1BA" w:rsidRPr="009048B5" w:rsidRDefault="00847E8B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b/>
          <w:i/>
          <w:sz w:val="24"/>
          <w:szCs w:val="24"/>
        </w:rPr>
        <w:t>6. Качество подготовки учащихся</w:t>
      </w:r>
    </w:p>
    <w:p w:rsidR="00847E8B" w:rsidRPr="009048B5" w:rsidRDefault="00686135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В школе налажена </w:t>
      </w:r>
      <w:r w:rsidR="00847E8B" w:rsidRPr="009048B5">
        <w:rPr>
          <w:rFonts w:ascii="Times New Roman" w:hAnsi="Times New Roman" w:cs="Times New Roman"/>
          <w:sz w:val="24"/>
          <w:szCs w:val="24"/>
        </w:rPr>
        <w:t>система отслеж</w:t>
      </w:r>
      <w:r w:rsidR="00847E8B" w:rsidRPr="009048B5">
        <w:rPr>
          <w:rFonts w:ascii="Times New Roman" w:hAnsi="Times New Roman" w:cs="Times New Roman"/>
          <w:sz w:val="24"/>
          <w:szCs w:val="24"/>
        </w:rPr>
        <w:t>и</w:t>
      </w:r>
      <w:r w:rsidR="00847E8B" w:rsidRPr="009048B5">
        <w:rPr>
          <w:rFonts w:ascii="Times New Roman" w:hAnsi="Times New Roman" w:cs="Times New Roman"/>
          <w:sz w:val="24"/>
          <w:szCs w:val="24"/>
        </w:rPr>
        <w:t>вания качества подготовки учащихся</w:t>
      </w:r>
      <w:r w:rsidRPr="009048B5">
        <w:rPr>
          <w:rFonts w:ascii="Times New Roman" w:hAnsi="Times New Roman" w:cs="Times New Roman"/>
          <w:sz w:val="24"/>
          <w:szCs w:val="24"/>
        </w:rPr>
        <w:t xml:space="preserve">. </w:t>
      </w:r>
      <w:r w:rsidR="003F61BA" w:rsidRPr="009048B5">
        <w:rPr>
          <w:rFonts w:ascii="Times New Roman" w:hAnsi="Times New Roman" w:cs="Times New Roman"/>
          <w:sz w:val="24"/>
          <w:szCs w:val="24"/>
        </w:rPr>
        <w:t xml:space="preserve">По плану </w:t>
      </w:r>
      <w:proofErr w:type="spellStart"/>
      <w:r w:rsidR="003F61BA" w:rsidRPr="009048B5">
        <w:rPr>
          <w:rFonts w:ascii="Times New Roman" w:hAnsi="Times New Roman" w:cs="Times New Roman"/>
          <w:sz w:val="24"/>
          <w:szCs w:val="24"/>
        </w:rPr>
        <w:t>в</w:t>
      </w:r>
      <w:r w:rsidRPr="009048B5">
        <w:rPr>
          <w:rFonts w:ascii="Times New Roman" w:hAnsi="Times New Roman" w:cs="Times New Roman"/>
          <w:sz w:val="24"/>
          <w:szCs w:val="24"/>
        </w:rPr>
        <w:t>нутри</w:t>
      </w:r>
      <w:r w:rsidR="003F61BA" w:rsidRPr="009048B5"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 w:rsidR="003F61BA" w:rsidRPr="009048B5">
        <w:rPr>
          <w:rFonts w:ascii="Times New Roman" w:hAnsi="Times New Roman" w:cs="Times New Roman"/>
          <w:sz w:val="24"/>
          <w:szCs w:val="24"/>
        </w:rPr>
        <w:t xml:space="preserve"> контроля веде</w:t>
      </w:r>
      <w:r w:rsidR="003F61BA" w:rsidRPr="009048B5">
        <w:rPr>
          <w:rFonts w:ascii="Times New Roman" w:hAnsi="Times New Roman" w:cs="Times New Roman"/>
          <w:sz w:val="24"/>
          <w:szCs w:val="24"/>
        </w:rPr>
        <w:t>т</w:t>
      </w:r>
      <w:r w:rsidR="003F61BA" w:rsidRPr="009048B5">
        <w:rPr>
          <w:rFonts w:ascii="Times New Roman" w:hAnsi="Times New Roman" w:cs="Times New Roman"/>
          <w:sz w:val="24"/>
          <w:szCs w:val="24"/>
        </w:rPr>
        <w:t>ся постоянный контроль качества подг</w:t>
      </w:r>
      <w:r w:rsidR="003F61BA" w:rsidRPr="009048B5">
        <w:rPr>
          <w:rFonts w:ascii="Times New Roman" w:hAnsi="Times New Roman" w:cs="Times New Roman"/>
          <w:sz w:val="24"/>
          <w:szCs w:val="24"/>
        </w:rPr>
        <w:t>о</w:t>
      </w:r>
      <w:r w:rsidR="003F61BA" w:rsidRPr="009048B5">
        <w:rPr>
          <w:rFonts w:ascii="Times New Roman" w:hAnsi="Times New Roman" w:cs="Times New Roman"/>
          <w:sz w:val="24"/>
          <w:szCs w:val="24"/>
        </w:rPr>
        <w:t>товки учащихся.</w:t>
      </w:r>
    </w:p>
    <w:p w:rsidR="008908EC" w:rsidRPr="009048B5" w:rsidRDefault="008908EC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6.1.Основные результаты выпо</w:t>
      </w:r>
      <w:r w:rsidRPr="009048B5">
        <w:rPr>
          <w:rFonts w:ascii="Times New Roman" w:hAnsi="Times New Roman" w:cs="Times New Roman"/>
          <w:b/>
          <w:sz w:val="24"/>
          <w:szCs w:val="24"/>
        </w:rPr>
        <w:t>л</w:t>
      </w:r>
      <w:r w:rsidRPr="009048B5">
        <w:rPr>
          <w:rFonts w:ascii="Times New Roman" w:hAnsi="Times New Roman" w:cs="Times New Roman"/>
          <w:b/>
          <w:sz w:val="24"/>
          <w:szCs w:val="24"/>
        </w:rPr>
        <w:t>нения аттестационных работ выпус</w:t>
      </w:r>
      <w:r w:rsidRPr="009048B5">
        <w:rPr>
          <w:rFonts w:ascii="Times New Roman" w:hAnsi="Times New Roman" w:cs="Times New Roman"/>
          <w:b/>
          <w:sz w:val="24"/>
          <w:szCs w:val="24"/>
        </w:rPr>
        <w:t>к</w:t>
      </w:r>
      <w:r w:rsidRPr="009048B5">
        <w:rPr>
          <w:rFonts w:ascii="Times New Roman" w:hAnsi="Times New Roman" w:cs="Times New Roman"/>
          <w:b/>
          <w:sz w:val="24"/>
          <w:szCs w:val="24"/>
        </w:rPr>
        <w:t>ников по ступеням образования.</w:t>
      </w:r>
    </w:p>
    <w:p w:rsidR="00645D8E" w:rsidRPr="009048B5" w:rsidRDefault="00645D8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             На основании Приказа МБУ «Управление образования» МО «Верх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янский район» в целях повышения кач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ства образования, проверки усвоения программных  знаний, умений и навыков за 1 четверть 4 класса и проверки уровня усвоения программы предыдущего кла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са проведена дистанционная контрольная работа по русскому языку и математике.</w:t>
      </w:r>
    </w:p>
    <w:p w:rsidR="00645D8E" w:rsidRPr="009048B5" w:rsidRDefault="007272A8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45D8E" w:rsidRPr="009048B5">
        <w:rPr>
          <w:rFonts w:ascii="Times New Roman" w:eastAsia="Times New Roman" w:hAnsi="Times New Roman" w:cs="Times New Roman"/>
          <w:sz w:val="24"/>
          <w:szCs w:val="24"/>
        </w:rPr>
        <w:t xml:space="preserve">онтрольная работа </w:t>
      </w:r>
      <w:r w:rsidR="00645D8E" w:rsidRPr="009048B5">
        <w:rPr>
          <w:rFonts w:ascii="Times New Roman" w:eastAsia="Times New Roman" w:hAnsi="Times New Roman" w:cs="Times New Roman"/>
          <w:sz w:val="24"/>
          <w:szCs w:val="24"/>
          <w:u w:val="single"/>
        </w:rPr>
        <w:t>по русскому языку</w:t>
      </w:r>
      <w:r w:rsidR="00645D8E" w:rsidRPr="009048B5">
        <w:rPr>
          <w:rFonts w:ascii="Times New Roman" w:eastAsia="Times New Roman" w:hAnsi="Times New Roman" w:cs="Times New Roman"/>
          <w:sz w:val="24"/>
          <w:szCs w:val="24"/>
        </w:rPr>
        <w:t xml:space="preserve"> проведена 06 декабря 2012г.</w:t>
      </w:r>
    </w:p>
    <w:p w:rsidR="00275F16" w:rsidRPr="009048B5" w:rsidRDefault="00AD17E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б класс, 13 учащихся, у</w:t>
      </w:r>
      <w:r w:rsidR="00275F16" w:rsidRPr="009048B5">
        <w:rPr>
          <w:rFonts w:ascii="Times New Roman" w:eastAsia="Times New Roman" w:hAnsi="Times New Roman" w:cs="Times New Roman"/>
          <w:sz w:val="24"/>
          <w:szCs w:val="24"/>
        </w:rPr>
        <w:t>спеваемость - 53 % , при качестве – 38 % («5» -  1 уч</w:t>
      </w:r>
      <w:r w:rsidR="007272A8" w:rsidRPr="009048B5">
        <w:rPr>
          <w:rFonts w:ascii="Times New Roman" w:eastAsia="Times New Roman" w:hAnsi="Times New Roman" w:cs="Times New Roman"/>
          <w:sz w:val="24"/>
          <w:szCs w:val="24"/>
        </w:rPr>
        <w:t>.,</w:t>
      </w:r>
      <w:r w:rsidR="00275F16" w:rsidRPr="009048B5">
        <w:rPr>
          <w:rFonts w:ascii="Times New Roman" w:eastAsia="Times New Roman" w:hAnsi="Times New Roman" w:cs="Times New Roman"/>
          <w:sz w:val="24"/>
          <w:szCs w:val="24"/>
        </w:rPr>
        <w:t xml:space="preserve"> «4» - 4 уч</w:t>
      </w:r>
      <w:r w:rsidR="007272A8" w:rsidRPr="009048B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275F16" w:rsidRPr="009048B5">
        <w:rPr>
          <w:rFonts w:ascii="Times New Roman" w:eastAsia="Times New Roman" w:hAnsi="Times New Roman" w:cs="Times New Roman"/>
          <w:sz w:val="24"/>
          <w:szCs w:val="24"/>
        </w:rPr>
        <w:t>«3» - 2  уч</w:t>
      </w:r>
      <w:r w:rsidR="007272A8" w:rsidRPr="009048B5">
        <w:rPr>
          <w:rFonts w:ascii="Times New Roman" w:eastAsia="Times New Roman" w:hAnsi="Times New Roman" w:cs="Times New Roman"/>
          <w:sz w:val="24"/>
          <w:szCs w:val="24"/>
        </w:rPr>
        <w:t>.,</w:t>
      </w:r>
      <w:r w:rsidR="00275F16" w:rsidRPr="009048B5">
        <w:rPr>
          <w:rFonts w:ascii="Times New Roman" w:eastAsia="Times New Roman" w:hAnsi="Times New Roman" w:cs="Times New Roman"/>
          <w:sz w:val="24"/>
          <w:szCs w:val="24"/>
        </w:rPr>
        <w:t xml:space="preserve"> «2» - 6 уч</w:t>
      </w:r>
      <w:r w:rsidR="007272A8" w:rsidRPr="009048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5F16" w:rsidRPr="009048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72A8" w:rsidRPr="009048B5" w:rsidRDefault="007272A8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4 «а» класс, 9 учащихся, успева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мость </w:t>
      </w:r>
      <w:r w:rsidR="00AD17E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88%, качество – 25 %  («5» -  1 уч., «4» - 1 уч., «3» - 5 уч., «2» - 1 уч.)</w:t>
      </w:r>
    </w:p>
    <w:p w:rsidR="000A78D5" w:rsidRPr="009048B5" w:rsidRDefault="000A78D5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Типичные ошибки учащихся:                                               </w:t>
      </w:r>
    </w:p>
    <w:p w:rsidR="000A78D5" w:rsidRPr="009048B5" w:rsidRDefault="000A78D5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 -определение значения слова</w:t>
      </w:r>
    </w:p>
    <w:p w:rsidR="000A78D5" w:rsidRPr="009048B5" w:rsidRDefault="000A78D5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- знание слов с приставкой</w:t>
      </w:r>
      <w:proofErr w:type="gramStart"/>
      <w:r w:rsidRPr="009048B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A78D5" w:rsidRPr="009048B5" w:rsidRDefault="000A78D5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- непроизносимая согласная в </w:t>
      </w:r>
      <w:proofErr w:type="gramStart"/>
      <w:r w:rsidRPr="009048B5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</w:p>
    <w:p w:rsidR="000A78D5" w:rsidRPr="009048B5" w:rsidRDefault="000A78D5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- нахождение предложения, в кот</w:t>
      </w:r>
      <w:r w:rsidRPr="009048B5">
        <w:rPr>
          <w:rFonts w:ascii="Times New Roman" w:hAnsi="Times New Roman" w:cs="Times New Roman"/>
          <w:sz w:val="24"/>
          <w:szCs w:val="24"/>
        </w:rPr>
        <w:t>о</w:t>
      </w:r>
      <w:r w:rsidRPr="009048B5">
        <w:rPr>
          <w:rFonts w:ascii="Times New Roman" w:hAnsi="Times New Roman" w:cs="Times New Roman"/>
          <w:sz w:val="24"/>
          <w:szCs w:val="24"/>
        </w:rPr>
        <w:t xml:space="preserve">ром глагол употреблен в форме </w:t>
      </w:r>
      <w:proofErr w:type="spellStart"/>
      <w:r w:rsidRPr="009048B5">
        <w:rPr>
          <w:rFonts w:ascii="Times New Roman" w:hAnsi="Times New Roman" w:cs="Times New Roman"/>
          <w:sz w:val="24"/>
          <w:szCs w:val="24"/>
        </w:rPr>
        <w:t>прош</w:t>
      </w:r>
      <w:proofErr w:type="spellEnd"/>
      <w:r w:rsidRPr="009048B5">
        <w:rPr>
          <w:rFonts w:ascii="Times New Roman" w:hAnsi="Times New Roman" w:cs="Times New Roman"/>
          <w:sz w:val="24"/>
          <w:szCs w:val="24"/>
        </w:rPr>
        <w:t>. Времени</w:t>
      </w:r>
    </w:p>
    <w:p w:rsidR="000A78D5" w:rsidRPr="009048B5" w:rsidRDefault="000A78D5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lastRenderedPageBreak/>
        <w:t>- нахождение подлежащего и сказу</w:t>
      </w:r>
      <w:r w:rsidRPr="009048B5">
        <w:rPr>
          <w:rFonts w:ascii="Times New Roman" w:hAnsi="Times New Roman" w:cs="Times New Roman"/>
          <w:sz w:val="24"/>
          <w:szCs w:val="24"/>
        </w:rPr>
        <w:t>е</w:t>
      </w:r>
      <w:r w:rsidRPr="009048B5">
        <w:rPr>
          <w:rFonts w:ascii="Times New Roman" w:hAnsi="Times New Roman" w:cs="Times New Roman"/>
          <w:sz w:val="24"/>
          <w:szCs w:val="24"/>
        </w:rPr>
        <w:t>мого в предложении</w:t>
      </w:r>
    </w:p>
    <w:p w:rsidR="000A78D5" w:rsidRPr="009048B5" w:rsidRDefault="000A78D5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- постановка пропущенных букв</w:t>
      </w:r>
    </w:p>
    <w:p w:rsidR="000A78D5" w:rsidRPr="009048B5" w:rsidRDefault="000A78D5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 ДКР по русскому языку выявила слабую подготовку выпускников начал</w:t>
      </w:r>
      <w:r w:rsidRPr="009048B5">
        <w:rPr>
          <w:rFonts w:ascii="Times New Roman" w:hAnsi="Times New Roman" w:cs="Times New Roman"/>
          <w:sz w:val="24"/>
          <w:szCs w:val="24"/>
        </w:rPr>
        <w:t>ь</w:t>
      </w:r>
      <w:r w:rsidRPr="009048B5">
        <w:rPr>
          <w:rFonts w:ascii="Times New Roman" w:hAnsi="Times New Roman" w:cs="Times New Roman"/>
          <w:sz w:val="24"/>
          <w:szCs w:val="24"/>
        </w:rPr>
        <w:t>ного звена по русскому языку. Учителям 4 классов и руководителю МО начальных классов</w:t>
      </w:r>
      <w:r w:rsidR="00A267F3" w:rsidRPr="009048B5">
        <w:rPr>
          <w:rFonts w:ascii="Times New Roman" w:hAnsi="Times New Roman" w:cs="Times New Roman"/>
          <w:sz w:val="24"/>
          <w:szCs w:val="24"/>
        </w:rPr>
        <w:t xml:space="preserve"> дана рекомендация добиться  усвоения всеми учащимися  програм</w:t>
      </w:r>
      <w:r w:rsidR="00A267F3" w:rsidRPr="009048B5">
        <w:rPr>
          <w:rFonts w:ascii="Times New Roman" w:hAnsi="Times New Roman" w:cs="Times New Roman"/>
          <w:sz w:val="24"/>
          <w:szCs w:val="24"/>
        </w:rPr>
        <w:t>м</w:t>
      </w:r>
      <w:r w:rsidR="00A267F3" w:rsidRPr="009048B5">
        <w:rPr>
          <w:rFonts w:ascii="Times New Roman" w:hAnsi="Times New Roman" w:cs="Times New Roman"/>
          <w:sz w:val="24"/>
          <w:szCs w:val="24"/>
        </w:rPr>
        <w:t>ных знаний и умений по предмету.</w:t>
      </w:r>
    </w:p>
    <w:p w:rsidR="00275F16" w:rsidRPr="009048B5" w:rsidRDefault="00275F1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48B5">
        <w:rPr>
          <w:rFonts w:ascii="Times New Roman" w:eastAsia="Times New Roman" w:hAnsi="Times New Roman" w:cs="Times New Roman"/>
          <w:sz w:val="24"/>
          <w:szCs w:val="24"/>
          <w:u w:val="single"/>
        </w:rPr>
        <w:t>Математика</w:t>
      </w:r>
      <w:proofErr w:type="gramStart"/>
      <w:r w:rsidRPr="009048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275F16" w:rsidRPr="009048B5" w:rsidRDefault="00275F16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4 «б» класс, 13 учащихся, </w:t>
      </w:r>
      <w:r w:rsidR="00AD17E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спева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мость - 100 % , при качестве – 69 %(«5» -  4 уч</w:t>
      </w:r>
      <w:r w:rsidR="007272A8" w:rsidRPr="009048B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«4» - 5 уч</w:t>
      </w:r>
      <w:r w:rsidR="007272A8" w:rsidRPr="009048B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«3» - 4 уч</w:t>
      </w:r>
      <w:r w:rsidR="007272A8" w:rsidRPr="009048B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«2» - 0 уч</w:t>
      </w:r>
      <w:r w:rsidR="007272A8" w:rsidRPr="009048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7272A8" w:rsidRPr="009048B5" w:rsidRDefault="00275F16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4 «а» класс, 9 учащихся, успева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мость  – 100 % , качество  – 88,8  %</w:t>
      </w:r>
      <w:r w:rsidR="007272A8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(«5» -  5 уч., «4» - 2 уч., «3» - 1 уч., «2» - 0 уч.)</w:t>
      </w:r>
    </w:p>
    <w:p w:rsidR="000A78D5" w:rsidRPr="009048B5" w:rsidRDefault="000A78D5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Типичные ошибки:</w:t>
      </w:r>
    </w:p>
    <w:p w:rsidR="000A78D5" w:rsidRPr="009048B5" w:rsidRDefault="000A78D5" w:rsidP="00B74427">
      <w:pPr>
        <w:pStyle w:val="af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48B5">
        <w:rPr>
          <w:rFonts w:ascii="Times New Roman" w:hAnsi="Times New Roman"/>
          <w:sz w:val="24"/>
          <w:szCs w:val="24"/>
        </w:rPr>
        <w:t>перевод величин массы</w:t>
      </w:r>
    </w:p>
    <w:p w:rsidR="000A78D5" w:rsidRPr="009048B5" w:rsidRDefault="000A78D5" w:rsidP="00B74427">
      <w:pPr>
        <w:pStyle w:val="af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48B5">
        <w:rPr>
          <w:rFonts w:ascii="Times New Roman" w:hAnsi="Times New Roman"/>
          <w:sz w:val="24"/>
          <w:szCs w:val="24"/>
        </w:rPr>
        <w:t>решение текстовой задачи</w:t>
      </w:r>
    </w:p>
    <w:p w:rsidR="000A78D5" w:rsidRPr="009048B5" w:rsidRDefault="000A78D5" w:rsidP="00B74427">
      <w:pPr>
        <w:pStyle w:val="af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48B5">
        <w:rPr>
          <w:rFonts w:ascii="Times New Roman" w:hAnsi="Times New Roman"/>
          <w:sz w:val="24"/>
          <w:szCs w:val="24"/>
        </w:rPr>
        <w:t xml:space="preserve">решение задачи с использованием чертежа </w:t>
      </w:r>
    </w:p>
    <w:p w:rsidR="00DC1F1C" w:rsidRPr="009048B5" w:rsidRDefault="00DC1F1C" w:rsidP="00B7442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C1F1C" w:rsidRPr="009048B5" w:rsidRDefault="00DC1F1C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48B5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 обучающихся  9-х кла</w:t>
      </w:r>
      <w:r w:rsidRPr="009048B5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Pr="009048B5">
        <w:rPr>
          <w:rFonts w:ascii="Times New Roman" w:eastAsia="Times New Roman" w:hAnsi="Times New Roman" w:cs="Times New Roman"/>
          <w:sz w:val="24"/>
          <w:szCs w:val="24"/>
          <w:u w:val="single"/>
        </w:rPr>
        <w:t>сов, сдававших государственную (итог</w:t>
      </w:r>
      <w:r w:rsidRPr="009048B5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9048B5">
        <w:rPr>
          <w:rFonts w:ascii="Times New Roman" w:eastAsia="Times New Roman" w:hAnsi="Times New Roman" w:cs="Times New Roman"/>
          <w:sz w:val="24"/>
          <w:szCs w:val="24"/>
          <w:u w:val="single"/>
        </w:rPr>
        <w:t>вую) аттестацию по новой форме</w:t>
      </w:r>
      <w:r w:rsidR="00F10BF3" w:rsidRPr="009048B5">
        <w:rPr>
          <w:rFonts w:ascii="Times New Roman" w:eastAsia="Times New Roman" w:hAnsi="Times New Roman" w:cs="Times New Roman"/>
          <w:sz w:val="24"/>
          <w:szCs w:val="24"/>
          <w:u w:val="single"/>
        </w:rPr>
        <w:t>(ГИА)</w:t>
      </w:r>
    </w:p>
    <w:p w:rsidR="00F10BF3" w:rsidRPr="009048B5" w:rsidRDefault="00F10BF3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71"/>
        <w:gridCol w:w="865"/>
        <w:gridCol w:w="1101"/>
        <w:gridCol w:w="1161"/>
        <w:gridCol w:w="865"/>
        <w:gridCol w:w="1101"/>
        <w:gridCol w:w="1275"/>
        <w:gridCol w:w="965"/>
        <w:gridCol w:w="1238"/>
        <w:gridCol w:w="1299"/>
      </w:tblGrid>
      <w:tr w:rsidR="00E90ECE" w:rsidRPr="009048B5" w:rsidTr="00150C9A">
        <w:trPr>
          <w:trHeight w:val="1064"/>
        </w:trPr>
        <w:tc>
          <w:tcPr>
            <w:tcW w:w="147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08" w:type="dxa"/>
            <w:gridSpan w:val="3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0ECE" w:rsidRPr="009048B5" w:rsidRDefault="00E90ECE" w:rsidP="00AD17E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28 выпускника</w:t>
            </w:r>
          </w:p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24 выпускника</w:t>
            </w:r>
          </w:p>
        </w:tc>
        <w:tc>
          <w:tcPr>
            <w:tcW w:w="3686" w:type="dxa"/>
            <w:gridSpan w:val="3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2012-1013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выпускников</w:t>
            </w:r>
          </w:p>
        </w:tc>
      </w:tr>
      <w:tr w:rsidR="00E90ECE" w:rsidRPr="009048B5" w:rsidTr="00E90ECE">
        <w:tc>
          <w:tcPr>
            <w:tcW w:w="147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proofErr w:type="spellEnd"/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%Успев.</w:t>
            </w:r>
          </w:p>
        </w:tc>
        <w:tc>
          <w:tcPr>
            <w:tcW w:w="1242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proofErr w:type="spellEnd"/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%Успев.</w:t>
            </w:r>
          </w:p>
        </w:tc>
        <w:tc>
          <w:tcPr>
            <w:tcW w:w="138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proofErr w:type="spellEnd"/>
          </w:p>
        </w:tc>
        <w:tc>
          <w:tcPr>
            <w:tcW w:w="127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%Успев.</w:t>
            </w:r>
          </w:p>
        </w:tc>
        <w:tc>
          <w:tcPr>
            <w:tcW w:w="141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ECE" w:rsidRPr="009048B5" w:rsidTr="00E90ECE">
        <w:tc>
          <w:tcPr>
            <w:tcW w:w="147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6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242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4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E90ECE" w:rsidRPr="009048B5" w:rsidTr="00E90ECE">
        <w:tc>
          <w:tcPr>
            <w:tcW w:w="147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42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4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E90ECE" w:rsidRPr="009048B5" w:rsidTr="00E90ECE">
        <w:tc>
          <w:tcPr>
            <w:tcW w:w="147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CE" w:rsidRPr="009048B5" w:rsidTr="00E90ECE">
        <w:tc>
          <w:tcPr>
            <w:tcW w:w="147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86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242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4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E90ECE" w:rsidRPr="009048B5" w:rsidTr="00E90ECE">
        <w:tc>
          <w:tcPr>
            <w:tcW w:w="147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E90ECE" w:rsidRPr="009048B5" w:rsidTr="00E90ECE">
        <w:tc>
          <w:tcPr>
            <w:tcW w:w="147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0ECE" w:rsidRPr="009048B5" w:rsidTr="00E90ECE">
        <w:tc>
          <w:tcPr>
            <w:tcW w:w="147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ECE" w:rsidRPr="009048B5" w:rsidTr="00E90ECE">
        <w:tc>
          <w:tcPr>
            <w:tcW w:w="147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ECE" w:rsidRPr="009048B5" w:rsidTr="00E90ECE">
        <w:tc>
          <w:tcPr>
            <w:tcW w:w="147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Якутский язык </w:t>
            </w:r>
          </w:p>
        </w:tc>
        <w:tc>
          <w:tcPr>
            <w:tcW w:w="86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</w:tbl>
    <w:p w:rsidR="00F10BF3" w:rsidRPr="009048B5" w:rsidRDefault="002C7383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Итоги  ГИА </w:t>
      </w:r>
      <w:r w:rsidR="00D023FE" w:rsidRPr="009048B5">
        <w:rPr>
          <w:rFonts w:ascii="Times New Roman" w:eastAsia="Times New Roman" w:hAnsi="Times New Roman" w:cs="Times New Roman"/>
          <w:sz w:val="24"/>
          <w:szCs w:val="24"/>
        </w:rPr>
        <w:t xml:space="preserve">2013 года 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показывают усвоение выпускниками государственных образовательных стандартов в полном объеме по основным учебным дисципл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нам. </w:t>
      </w:r>
      <w:r w:rsidR="00D023FE" w:rsidRPr="009048B5">
        <w:rPr>
          <w:rFonts w:ascii="Times New Roman" w:eastAsia="Times New Roman" w:hAnsi="Times New Roman" w:cs="Times New Roman"/>
          <w:sz w:val="24"/>
          <w:szCs w:val="24"/>
        </w:rPr>
        <w:t>Отмечается динамика в качестве обученности по таким предметам как м</w:t>
      </w:r>
      <w:r w:rsidR="00D023FE" w:rsidRPr="009048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023FE" w:rsidRPr="009048B5">
        <w:rPr>
          <w:rFonts w:ascii="Times New Roman" w:eastAsia="Times New Roman" w:hAnsi="Times New Roman" w:cs="Times New Roman"/>
          <w:sz w:val="24"/>
          <w:szCs w:val="24"/>
        </w:rPr>
        <w:t>тематика, биология. Наблюдается сниж</w:t>
      </w:r>
      <w:r w:rsidR="00D023FE" w:rsidRPr="009048B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023FE" w:rsidRPr="009048B5">
        <w:rPr>
          <w:rFonts w:ascii="Times New Roman" w:eastAsia="Times New Roman" w:hAnsi="Times New Roman" w:cs="Times New Roman"/>
          <w:sz w:val="24"/>
          <w:szCs w:val="24"/>
        </w:rPr>
        <w:t>ние качества по истории, обществозн</w:t>
      </w:r>
      <w:r w:rsidR="00D023FE" w:rsidRPr="009048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023FE" w:rsidRPr="009048B5">
        <w:rPr>
          <w:rFonts w:ascii="Times New Roman" w:eastAsia="Times New Roman" w:hAnsi="Times New Roman" w:cs="Times New Roman"/>
          <w:sz w:val="24"/>
          <w:szCs w:val="24"/>
        </w:rPr>
        <w:t>нию, русскому языку. Стабильно выс</w:t>
      </w:r>
      <w:r w:rsidR="00D023FE" w:rsidRPr="009048B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23FE" w:rsidRPr="009048B5">
        <w:rPr>
          <w:rFonts w:ascii="Times New Roman" w:eastAsia="Times New Roman" w:hAnsi="Times New Roman" w:cs="Times New Roman"/>
          <w:sz w:val="24"/>
          <w:szCs w:val="24"/>
        </w:rPr>
        <w:t>кий результат ежегодно по предмету х</w:t>
      </w:r>
      <w:r w:rsidR="00D023FE" w:rsidRPr="009048B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023FE" w:rsidRPr="009048B5">
        <w:rPr>
          <w:rFonts w:ascii="Times New Roman" w:eastAsia="Times New Roman" w:hAnsi="Times New Roman" w:cs="Times New Roman"/>
          <w:sz w:val="24"/>
          <w:szCs w:val="24"/>
        </w:rPr>
        <w:t>мия.</w:t>
      </w:r>
    </w:p>
    <w:p w:rsidR="002C7383" w:rsidRPr="009048B5" w:rsidRDefault="002C7383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69A" w:rsidRPr="009048B5" w:rsidRDefault="00F806FC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48B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Результаты итоговой аттестации в форме ЕГЭ </w:t>
      </w:r>
      <w:r w:rsidR="0098269A" w:rsidRPr="009048B5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выпускников</w:t>
      </w:r>
      <w:r w:rsidRPr="009048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старшего звена:</w:t>
      </w:r>
    </w:p>
    <w:p w:rsidR="00F806FC" w:rsidRPr="009048B5" w:rsidRDefault="00F806FC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2387"/>
        <w:gridCol w:w="1454"/>
        <w:gridCol w:w="1111"/>
        <w:gridCol w:w="1417"/>
        <w:gridCol w:w="1334"/>
        <w:gridCol w:w="944"/>
        <w:gridCol w:w="2694"/>
      </w:tblGrid>
      <w:tr w:rsidR="00E90ECE" w:rsidRPr="009048B5" w:rsidTr="00916C8D">
        <w:tc>
          <w:tcPr>
            <w:tcW w:w="23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5" w:type="dxa"/>
            <w:gridSpan w:val="2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0ECE" w:rsidRPr="009048B5" w:rsidRDefault="00E90ECE" w:rsidP="00AD17E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38 выпускника</w:t>
            </w:r>
            <w:r w:rsidR="00FA4629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 сдавали ЕГЭ 37</w:t>
            </w:r>
          </w:p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25 выпускников</w:t>
            </w:r>
            <w:r w:rsidR="00460B7A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них сдавали ЕГЭ 24 </w:t>
            </w:r>
          </w:p>
        </w:tc>
        <w:tc>
          <w:tcPr>
            <w:tcW w:w="3638" w:type="dxa"/>
            <w:gridSpan w:val="2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2012-1013 </w:t>
            </w: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выпускников</w:t>
            </w:r>
          </w:p>
        </w:tc>
      </w:tr>
      <w:tr w:rsidR="00E90ECE" w:rsidRPr="009048B5" w:rsidTr="00916C8D">
        <w:tc>
          <w:tcPr>
            <w:tcW w:w="23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11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34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44" w:type="dxa"/>
          </w:tcPr>
          <w:p w:rsidR="00E90ECE" w:rsidRPr="009048B5" w:rsidRDefault="00916C8D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90ECE" w:rsidRPr="009048B5" w:rsidTr="00916C8D">
        <w:tc>
          <w:tcPr>
            <w:tcW w:w="23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4" w:type="dxa"/>
          </w:tcPr>
          <w:p w:rsidR="00E90ECE" w:rsidRPr="009048B5" w:rsidRDefault="00FA4629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1" w:type="dxa"/>
          </w:tcPr>
          <w:p w:rsidR="00E90ECE" w:rsidRPr="009048B5" w:rsidRDefault="00B7582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417" w:type="dxa"/>
          </w:tcPr>
          <w:p w:rsidR="00E90ECE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4" w:type="dxa"/>
          </w:tcPr>
          <w:p w:rsidR="00E90ECE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44" w:type="dxa"/>
          </w:tcPr>
          <w:p w:rsidR="00E90ECE" w:rsidRPr="009048B5" w:rsidRDefault="00F806FC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E90ECE" w:rsidRPr="009048B5" w:rsidRDefault="007F1596" w:rsidP="00AD17E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</w:t>
            </w:r>
            <w:proofErr w:type="gramStart"/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профильный классе -</w:t>
            </w:r>
          </w:p>
        </w:tc>
      </w:tr>
      <w:tr w:rsidR="00E90ECE" w:rsidRPr="009048B5" w:rsidTr="00916C8D">
        <w:tc>
          <w:tcPr>
            <w:tcW w:w="23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4" w:type="dxa"/>
          </w:tcPr>
          <w:p w:rsidR="00E90ECE" w:rsidRPr="009048B5" w:rsidRDefault="00FA4629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1" w:type="dxa"/>
          </w:tcPr>
          <w:p w:rsidR="00E90ECE" w:rsidRPr="009048B5" w:rsidRDefault="00FA4629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417" w:type="dxa"/>
          </w:tcPr>
          <w:p w:rsidR="00E90ECE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4" w:type="dxa"/>
          </w:tcPr>
          <w:p w:rsidR="00E90ECE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44" w:type="dxa"/>
          </w:tcPr>
          <w:p w:rsidR="00E90ECE" w:rsidRPr="009048B5" w:rsidRDefault="00F806FC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E90ECE" w:rsidRPr="009048B5" w:rsidRDefault="007F1596" w:rsidP="00AD17E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E90ECE" w:rsidRPr="009048B5" w:rsidTr="00916C8D">
        <w:tc>
          <w:tcPr>
            <w:tcW w:w="23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54" w:type="dxa"/>
          </w:tcPr>
          <w:p w:rsidR="00E90ECE" w:rsidRPr="009048B5" w:rsidRDefault="00C654D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E90ECE" w:rsidRPr="009048B5" w:rsidRDefault="00C654D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417" w:type="dxa"/>
          </w:tcPr>
          <w:p w:rsidR="00E90ECE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E90ECE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4" w:type="dxa"/>
          </w:tcPr>
          <w:p w:rsidR="00E90ECE" w:rsidRPr="009048B5" w:rsidRDefault="007F159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90ECE" w:rsidRPr="009048B5" w:rsidRDefault="007F1596" w:rsidP="00AD17E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</w:t>
            </w:r>
            <w:proofErr w:type="gramStart"/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ECE" w:rsidRPr="009048B5" w:rsidTr="00916C8D">
        <w:tc>
          <w:tcPr>
            <w:tcW w:w="23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54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0ECE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E90ECE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44" w:type="dxa"/>
          </w:tcPr>
          <w:p w:rsidR="00E90ECE" w:rsidRPr="009048B5" w:rsidRDefault="007F159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90ECE" w:rsidRPr="009048B5" w:rsidRDefault="007F1596" w:rsidP="00AD17E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профиль</w:t>
            </w:r>
            <w:proofErr w:type="gramStart"/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ласс)</w:t>
            </w:r>
          </w:p>
        </w:tc>
      </w:tr>
      <w:tr w:rsidR="00E90ECE" w:rsidRPr="009048B5" w:rsidTr="00916C8D">
        <w:tc>
          <w:tcPr>
            <w:tcW w:w="23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54" w:type="dxa"/>
          </w:tcPr>
          <w:p w:rsidR="00E90ECE" w:rsidRPr="009048B5" w:rsidRDefault="00F806FC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E90ECE" w:rsidRPr="009048B5" w:rsidRDefault="00F806FC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</w:tcPr>
          <w:p w:rsidR="00E90ECE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E90ECE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44" w:type="dxa"/>
          </w:tcPr>
          <w:p w:rsidR="00E90ECE" w:rsidRPr="009048B5" w:rsidRDefault="007F159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90ECE" w:rsidRPr="009048B5" w:rsidRDefault="007F1596" w:rsidP="00AD17E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proofErr w:type="gramStart"/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профильная </w:t>
            </w:r>
            <w:proofErr w:type="spellStart"/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ECE" w:rsidRPr="009048B5" w:rsidTr="00916C8D">
        <w:tc>
          <w:tcPr>
            <w:tcW w:w="23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54" w:type="dxa"/>
          </w:tcPr>
          <w:p w:rsidR="00E90ECE" w:rsidRPr="009048B5" w:rsidRDefault="008B34D4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90ECE" w:rsidRPr="009048B5" w:rsidRDefault="008B34D4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E90ECE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E90ECE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44" w:type="dxa"/>
          </w:tcPr>
          <w:p w:rsidR="00E90ECE" w:rsidRPr="009048B5" w:rsidRDefault="007F159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90ECE" w:rsidRPr="009048B5" w:rsidRDefault="007F1596" w:rsidP="00AD17E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</w:t>
            </w:r>
            <w:proofErr w:type="gramStart"/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ECE" w:rsidRPr="009048B5" w:rsidTr="00916C8D">
        <w:tc>
          <w:tcPr>
            <w:tcW w:w="23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54" w:type="dxa"/>
          </w:tcPr>
          <w:p w:rsidR="00E90ECE" w:rsidRPr="009048B5" w:rsidRDefault="00B7582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90ECE" w:rsidRPr="009048B5" w:rsidRDefault="00B7582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90ECE" w:rsidRPr="009048B5" w:rsidRDefault="00C654D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E90ECE" w:rsidRPr="009048B5" w:rsidRDefault="00C654D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E90ECE" w:rsidRPr="009048B5" w:rsidRDefault="007F159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90ECE" w:rsidRPr="009048B5" w:rsidRDefault="007F1596" w:rsidP="00AD17E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E90ECE" w:rsidRPr="009048B5" w:rsidTr="00916C8D">
        <w:tc>
          <w:tcPr>
            <w:tcW w:w="23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54" w:type="dxa"/>
          </w:tcPr>
          <w:p w:rsidR="00E90ECE" w:rsidRPr="009048B5" w:rsidRDefault="00F806FC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E90ECE" w:rsidRPr="009048B5" w:rsidRDefault="00F806FC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E90ECE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E90ECE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69,5</w:t>
            </w:r>
          </w:p>
        </w:tc>
        <w:tc>
          <w:tcPr>
            <w:tcW w:w="944" w:type="dxa"/>
          </w:tcPr>
          <w:p w:rsidR="00E90ECE" w:rsidRPr="009048B5" w:rsidRDefault="007F159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90ECE" w:rsidRPr="009048B5" w:rsidRDefault="007F1596" w:rsidP="00AD17E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72,8</w:t>
            </w:r>
            <w:proofErr w:type="gramStart"/>
            <w:r w:rsidR="00916C8D"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916C8D"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класс)</w:t>
            </w:r>
          </w:p>
        </w:tc>
      </w:tr>
      <w:tr w:rsidR="00E90ECE" w:rsidRPr="009048B5" w:rsidTr="00916C8D">
        <w:tc>
          <w:tcPr>
            <w:tcW w:w="2387" w:type="dxa"/>
          </w:tcPr>
          <w:p w:rsidR="00E90ECE" w:rsidRPr="009048B5" w:rsidRDefault="00E90ECE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Якутский язык </w:t>
            </w:r>
          </w:p>
        </w:tc>
        <w:tc>
          <w:tcPr>
            <w:tcW w:w="1454" w:type="dxa"/>
          </w:tcPr>
          <w:p w:rsidR="00E90ECE" w:rsidRPr="009048B5" w:rsidRDefault="008B34D4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90ECE" w:rsidRPr="009048B5" w:rsidRDefault="008B34D4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90ECE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E90ECE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4" w:type="dxa"/>
          </w:tcPr>
          <w:p w:rsidR="00E90ECE" w:rsidRPr="009048B5" w:rsidRDefault="007F159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90ECE" w:rsidRPr="009048B5" w:rsidRDefault="007F1596" w:rsidP="00AD17E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F806FC" w:rsidRPr="009048B5" w:rsidTr="00916C8D">
        <w:tc>
          <w:tcPr>
            <w:tcW w:w="2387" w:type="dxa"/>
          </w:tcPr>
          <w:p w:rsidR="00F806FC" w:rsidRPr="009048B5" w:rsidRDefault="00F806FC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54" w:type="dxa"/>
          </w:tcPr>
          <w:p w:rsidR="00F806FC" w:rsidRPr="009048B5" w:rsidRDefault="00F806FC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F806FC" w:rsidRPr="009048B5" w:rsidRDefault="00F806FC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F806FC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F806FC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F806FC" w:rsidRPr="009048B5" w:rsidRDefault="007F159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F806FC" w:rsidRPr="009048B5" w:rsidRDefault="007F1596" w:rsidP="00AD17E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596" w:rsidRPr="009048B5" w:rsidTr="00916C8D">
        <w:tc>
          <w:tcPr>
            <w:tcW w:w="2387" w:type="dxa"/>
          </w:tcPr>
          <w:p w:rsidR="007F1596" w:rsidRPr="009048B5" w:rsidRDefault="007F159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54" w:type="dxa"/>
          </w:tcPr>
          <w:p w:rsidR="007F1596" w:rsidRPr="009048B5" w:rsidRDefault="008B34D4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</w:tcPr>
          <w:p w:rsidR="007F1596" w:rsidRPr="009048B5" w:rsidRDefault="008B34D4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7F1596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7F1596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944" w:type="dxa"/>
          </w:tcPr>
          <w:p w:rsidR="007F1596" w:rsidRPr="009048B5" w:rsidRDefault="007F159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F1596" w:rsidRPr="009048B5" w:rsidRDefault="007F1596" w:rsidP="00AD17E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7F1596" w:rsidRPr="009048B5" w:rsidTr="00916C8D">
        <w:tc>
          <w:tcPr>
            <w:tcW w:w="2387" w:type="dxa"/>
          </w:tcPr>
          <w:p w:rsidR="007F1596" w:rsidRPr="009048B5" w:rsidRDefault="007F159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4" w:type="dxa"/>
          </w:tcPr>
          <w:p w:rsidR="007F1596" w:rsidRPr="009048B5" w:rsidRDefault="008B34D4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7F1596" w:rsidRPr="009048B5" w:rsidRDefault="008B34D4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7F1596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7F1596" w:rsidRPr="009048B5" w:rsidRDefault="00460B7A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4" w:type="dxa"/>
          </w:tcPr>
          <w:p w:rsidR="007F1596" w:rsidRPr="009048B5" w:rsidRDefault="007F1596" w:rsidP="00AD17E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F1596" w:rsidRPr="009048B5" w:rsidRDefault="007F1596" w:rsidP="00AD17E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</w:tbl>
    <w:p w:rsidR="00B75826" w:rsidRPr="009048B5" w:rsidRDefault="00916C8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Отмечается динамика по предметам английский язык, литература, русский 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lastRenderedPageBreak/>
        <w:t>язык, химия, обществознание, история, география.</w:t>
      </w:r>
      <w:r w:rsidR="004678AA" w:rsidRPr="009048B5">
        <w:rPr>
          <w:rFonts w:ascii="Times New Roman" w:eastAsia="Times New Roman" w:hAnsi="Times New Roman" w:cs="Times New Roman"/>
          <w:sz w:val="24"/>
          <w:szCs w:val="24"/>
        </w:rPr>
        <w:t xml:space="preserve"> Снижение в среднем бале наблюдается по физике, математике.</w:t>
      </w:r>
    </w:p>
    <w:p w:rsidR="007319CC" w:rsidRPr="009048B5" w:rsidRDefault="008908EC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6.2. Участие учащихся в олимпи</w:t>
      </w:r>
      <w:r w:rsidRPr="009048B5">
        <w:rPr>
          <w:rFonts w:ascii="Times New Roman" w:hAnsi="Times New Roman" w:cs="Times New Roman"/>
          <w:b/>
          <w:sz w:val="24"/>
          <w:szCs w:val="24"/>
        </w:rPr>
        <w:t>а</w:t>
      </w:r>
      <w:r w:rsidRPr="009048B5">
        <w:rPr>
          <w:rFonts w:ascii="Times New Roman" w:hAnsi="Times New Roman" w:cs="Times New Roman"/>
          <w:b/>
          <w:sz w:val="24"/>
          <w:szCs w:val="24"/>
        </w:rPr>
        <w:t>дах, конкурсах, научных конференц</w:t>
      </w:r>
      <w:r w:rsidRPr="009048B5">
        <w:rPr>
          <w:rFonts w:ascii="Times New Roman" w:hAnsi="Times New Roman" w:cs="Times New Roman"/>
          <w:b/>
          <w:sz w:val="24"/>
          <w:szCs w:val="24"/>
        </w:rPr>
        <w:t>и</w:t>
      </w:r>
      <w:r w:rsidRPr="009048B5">
        <w:rPr>
          <w:rFonts w:ascii="Times New Roman" w:hAnsi="Times New Roman" w:cs="Times New Roman"/>
          <w:b/>
          <w:sz w:val="24"/>
          <w:szCs w:val="24"/>
        </w:rPr>
        <w:t>ях различных уровней.</w:t>
      </w:r>
    </w:p>
    <w:tbl>
      <w:tblPr>
        <w:tblpPr w:leftFromText="180" w:rightFromText="180" w:vertAnchor="text" w:horzAnchor="page" w:tblpX="313" w:tblpY="600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48"/>
        <w:gridCol w:w="1168"/>
        <w:gridCol w:w="992"/>
        <w:gridCol w:w="1277"/>
        <w:gridCol w:w="1841"/>
        <w:gridCol w:w="6"/>
        <w:gridCol w:w="1128"/>
        <w:gridCol w:w="1561"/>
        <w:gridCol w:w="1984"/>
      </w:tblGrid>
      <w:tr w:rsidR="00903E69" w:rsidRPr="009048B5" w:rsidTr="007319CC">
        <w:trPr>
          <w:trHeight w:val="738"/>
        </w:trPr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3E69" w:rsidRPr="009048B5" w:rsidRDefault="00903E69" w:rsidP="00AD17EE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участников </w:t>
            </w:r>
            <w:proofErr w:type="gramStart"/>
            <w:r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903E69" w:rsidRPr="009048B5" w:rsidRDefault="00903E69" w:rsidP="00AD17EE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годам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3E69" w:rsidRPr="009048B5" w:rsidRDefault="00903E69" w:rsidP="00AD17EE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призовых мест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3E69" w:rsidRPr="009048B5" w:rsidRDefault="00903E69" w:rsidP="00AD17EE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призовых мест от общего числа участников </w:t>
            </w:r>
          </w:p>
        </w:tc>
      </w:tr>
      <w:tr w:rsidR="00903E69" w:rsidRPr="009048B5" w:rsidTr="007319CC">
        <w:trPr>
          <w:trHeight w:val="426"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E69" w:rsidRPr="009048B5" w:rsidRDefault="00903E69" w:rsidP="00AD17EE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3E69" w:rsidRPr="009048B5" w:rsidRDefault="00903E69" w:rsidP="00AD17EE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E69" w:rsidRPr="009048B5" w:rsidRDefault="00903E69" w:rsidP="00AD17EE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E69" w:rsidRPr="009048B5" w:rsidRDefault="00903E69" w:rsidP="00AD17EE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3E69" w:rsidRPr="009048B5" w:rsidRDefault="00903E69" w:rsidP="00AD17EE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E69" w:rsidRPr="009048B5" w:rsidRDefault="00903E69" w:rsidP="00AD17EE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E69" w:rsidRPr="009048B5" w:rsidRDefault="00903E69" w:rsidP="00AD17EE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3E69" w:rsidRPr="009048B5" w:rsidRDefault="00903E69" w:rsidP="00AD17EE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E69" w:rsidRPr="009048B5" w:rsidRDefault="00903E69" w:rsidP="00AD17EE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903E69" w:rsidRPr="009048B5" w:rsidTr="00731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743" w:type="dxa"/>
          </w:tcPr>
          <w:p w:rsidR="00903E69" w:rsidRPr="009048B5" w:rsidRDefault="007319C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48" w:type="dxa"/>
          </w:tcPr>
          <w:p w:rsidR="00903E69" w:rsidRPr="009048B5" w:rsidRDefault="007319C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68" w:type="dxa"/>
          </w:tcPr>
          <w:p w:rsidR="00903E69" w:rsidRPr="009048B5" w:rsidRDefault="007319C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903E69" w:rsidRPr="009048B5" w:rsidRDefault="007319C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7" w:type="dxa"/>
          </w:tcPr>
          <w:p w:rsidR="00903E69" w:rsidRPr="009048B5" w:rsidRDefault="007319C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7" w:type="dxa"/>
            <w:gridSpan w:val="2"/>
          </w:tcPr>
          <w:p w:rsidR="00903E69" w:rsidRPr="009048B5" w:rsidRDefault="007319C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8" w:type="dxa"/>
          </w:tcPr>
          <w:p w:rsidR="00903E69" w:rsidRPr="009048B5" w:rsidRDefault="007319C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61" w:type="dxa"/>
          </w:tcPr>
          <w:p w:rsidR="00903E69" w:rsidRPr="009048B5" w:rsidRDefault="007319C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984" w:type="dxa"/>
          </w:tcPr>
          <w:p w:rsidR="00903E69" w:rsidRPr="009048B5" w:rsidRDefault="007319C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</w:tbl>
    <w:p w:rsidR="00096731" w:rsidRPr="009048B5" w:rsidRDefault="007319CC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Результаты участия учащихся в м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ниципальном этапе </w:t>
      </w:r>
      <w:r w:rsidRPr="009048B5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</w:t>
      </w:r>
      <w:r w:rsidR="00A609A0" w:rsidRPr="009048B5">
        <w:rPr>
          <w:rFonts w:ascii="Times New Roman" w:eastAsia="Times New Roman" w:hAnsi="Times New Roman" w:cs="Times New Roman"/>
          <w:b/>
          <w:sz w:val="24"/>
          <w:szCs w:val="24"/>
        </w:rPr>
        <w:t>школьников.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Как видно из таблицы  за 2012 год повысилось  кач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ство участия учащихся на муниципал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>ном этапе Всер</w:t>
      </w:r>
      <w:r w:rsidR="00096731" w:rsidRPr="009048B5">
        <w:rPr>
          <w:rFonts w:ascii="Times New Roman" w:eastAsia="Times New Roman" w:hAnsi="Times New Roman" w:cs="Times New Roman"/>
          <w:sz w:val="24"/>
          <w:szCs w:val="24"/>
        </w:rPr>
        <w:t>оссийской олимпиады школьников.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Районная  конференция «Юный изыскатель» п. </w:t>
      </w:r>
      <w:proofErr w:type="spellStart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Батагай</w:t>
      </w:r>
      <w:proofErr w:type="spellEnd"/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. для учащихся 2-4 классов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Участвовало 16 учащихся. Из 21 школ заняли.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 место - 2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 место - 5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 место - 3</w:t>
      </w:r>
    </w:p>
    <w:p w:rsidR="00096731" w:rsidRPr="009048B5" w:rsidRDefault="00AD17E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1 участник, ученик </w:t>
      </w:r>
      <w:r w:rsidR="00096731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2 б класс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096731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</w:t>
      </w:r>
      <w:r w:rsidR="00096731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096731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глашен на заочную республиканскую конференцию, отмечен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096731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ипломом 3 ст</w:t>
      </w:r>
      <w:r w:rsidR="00096731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096731"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пени.</w:t>
      </w:r>
    </w:p>
    <w:p w:rsidR="003A7DD3" w:rsidRPr="009048B5" w:rsidRDefault="003A7DD3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3A7DD3" w:rsidRPr="009048B5" w:rsidSect="003A7DD3">
          <w:type w:val="continuous"/>
          <w:pgSz w:w="11906" w:h="16838"/>
          <w:pgMar w:top="284" w:right="851" w:bottom="1134" w:left="1701" w:header="709" w:footer="709" w:gutter="0"/>
          <w:cols w:num="2" w:space="708"/>
          <w:docGrid w:linePitch="360"/>
        </w:sectPr>
      </w:pP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региональном туре  </w:t>
      </w:r>
      <w:r w:rsidRPr="009048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НПК «Шаг в будущее»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участвовало 11 учащихся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816"/>
        <w:gridCol w:w="8754"/>
      </w:tblGrid>
      <w:tr w:rsidR="00AD17EE" w:rsidRPr="009048B5" w:rsidTr="00AD17EE">
        <w:trPr>
          <w:trHeight w:val="278"/>
        </w:trPr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D17EE" w:rsidRPr="009048B5" w:rsidTr="00AD17EE">
        <w:trPr>
          <w:trHeight w:val="278"/>
        </w:trPr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ЧешуекрылыеВерхоянского</w:t>
            </w:r>
            <w:proofErr w:type="spell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D17EE" w:rsidRPr="009048B5" w:rsidTr="00AD17EE">
        <w:trPr>
          <w:trHeight w:val="653"/>
        </w:trPr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повседневности Верхоянска на рубеже </w:t>
            </w:r>
            <w:r w:rsidRPr="00904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вв. по </w:t>
            </w: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матераилам</w:t>
            </w:r>
            <w:proofErr w:type="spell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семе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ной коллекции </w:t>
            </w: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Турантаевых-Слецовых</w:t>
            </w:r>
            <w:proofErr w:type="spellEnd"/>
          </w:p>
        </w:tc>
      </w:tr>
      <w:tr w:rsidR="00AD17EE" w:rsidRPr="009048B5" w:rsidTr="00AD17EE">
        <w:trPr>
          <w:trHeight w:val="549"/>
        </w:trPr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Взаимосвязь темперамента и стратегии поведения в конфликтных ситуациях по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ростков</w:t>
            </w:r>
          </w:p>
        </w:tc>
      </w:tr>
      <w:tr w:rsidR="00AD17EE" w:rsidRPr="009048B5" w:rsidTr="00AD17EE">
        <w:trPr>
          <w:trHeight w:val="557"/>
        </w:trPr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Верхоянья</w:t>
            </w:r>
          </w:p>
        </w:tc>
      </w:tr>
      <w:tr w:rsidR="00AD17EE" w:rsidRPr="009048B5" w:rsidTr="00AD17EE">
        <w:trPr>
          <w:trHeight w:val="278"/>
        </w:trPr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Дом-ковчег</w:t>
            </w:r>
          </w:p>
        </w:tc>
      </w:tr>
      <w:tr w:rsidR="00AD17EE" w:rsidRPr="009048B5" w:rsidTr="00AD17EE">
        <w:trPr>
          <w:trHeight w:val="278"/>
        </w:trPr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Сахалыыатахоонньууларынкэтээнкоруу</w:t>
            </w:r>
            <w:proofErr w:type="spellEnd"/>
          </w:p>
        </w:tc>
      </w:tr>
      <w:tr w:rsidR="00AD17EE" w:rsidRPr="009048B5" w:rsidTr="00AD17EE">
        <w:trPr>
          <w:trHeight w:val="531"/>
        </w:trPr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О чем хотел сказать  </w:t>
            </w: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Толкиен</w:t>
            </w:r>
            <w:proofErr w:type="spell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D17EE" w:rsidRPr="009048B5" w:rsidTr="00AD17EE">
        <w:trPr>
          <w:trHeight w:val="555"/>
        </w:trPr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Гильоширование. Комплект скатерти с салфетками</w:t>
            </w:r>
          </w:p>
        </w:tc>
      </w:tr>
      <w:tr w:rsidR="00AD17EE" w:rsidRPr="009048B5" w:rsidTr="00AD17EE">
        <w:trPr>
          <w:trHeight w:val="555"/>
        </w:trPr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в городе Верхоянске</w:t>
            </w:r>
          </w:p>
        </w:tc>
      </w:tr>
      <w:tr w:rsidR="00AD17EE" w:rsidRPr="009048B5" w:rsidTr="00AD17EE">
        <w:trPr>
          <w:trHeight w:val="278"/>
        </w:trPr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Длиннохвостый суслик</w:t>
            </w:r>
          </w:p>
        </w:tc>
      </w:tr>
      <w:tr w:rsidR="00AD17EE" w:rsidRPr="009048B5" w:rsidTr="00AD17EE">
        <w:trPr>
          <w:trHeight w:val="278"/>
        </w:trPr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Как помочь птицам в зимнее время</w:t>
            </w:r>
          </w:p>
        </w:tc>
      </w:tr>
      <w:tr w:rsidR="00AD17EE" w:rsidRPr="009048B5" w:rsidTr="00AD17EE">
        <w:trPr>
          <w:trHeight w:val="569"/>
        </w:trPr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0" w:type="auto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ясли-сада</w:t>
            </w:r>
            <w:proofErr w:type="gram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. Дом </w:t>
            </w: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Шишлянниковых</w:t>
            </w:r>
            <w:proofErr w:type="spellEnd"/>
          </w:p>
        </w:tc>
      </w:tr>
    </w:tbl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9048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наличие призовых мест: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Очное участие</w:t>
      </w:r>
    </w:p>
    <w:p w:rsidR="003A7DD3" w:rsidRPr="009048B5" w:rsidRDefault="003A7DD3" w:rsidP="00B74427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3A7DD3" w:rsidRPr="009048B5" w:rsidSect="003A7DD3">
          <w:type w:val="continuous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096731" w:rsidRPr="009048B5" w:rsidRDefault="00096731" w:rsidP="00B74427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10  класс  - диплом 1 степени</w:t>
      </w:r>
    </w:p>
    <w:p w:rsidR="00096731" w:rsidRPr="009048B5" w:rsidRDefault="00096731" w:rsidP="00B74427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11 класс – диплом 1 степени</w:t>
      </w:r>
    </w:p>
    <w:p w:rsidR="00096731" w:rsidRPr="009048B5" w:rsidRDefault="00096731" w:rsidP="00B74427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 класс – диплом 1 степени </w:t>
      </w:r>
    </w:p>
    <w:p w:rsidR="00096731" w:rsidRPr="009048B5" w:rsidRDefault="00096731" w:rsidP="00B74427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класс – диплом 1 степени </w:t>
      </w:r>
    </w:p>
    <w:p w:rsidR="00096731" w:rsidRPr="009048B5" w:rsidRDefault="00096731" w:rsidP="00B74427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класс – диплом 1 степени </w:t>
      </w:r>
    </w:p>
    <w:p w:rsidR="00096731" w:rsidRPr="009048B5" w:rsidRDefault="00096731" w:rsidP="00B74427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 класс – диплом 2 степени</w:t>
      </w:r>
    </w:p>
    <w:p w:rsidR="00096731" w:rsidRPr="009048B5" w:rsidRDefault="00096731" w:rsidP="00B74427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8 класс  – диплом 2 степени</w:t>
      </w:r>
    </w:p>
    <w:p w:rsidR="00096731" w:rsidRPr="009048B5" w:rsidRDefault="00096731" w:rsidP="00B74427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8 класс – диплом 2 степени</w:t>
      </w:r>
    </w:p>
    <w:p w:rsidR="00096731" w:rsidRPr="009048B5" w:rsidRDefault="00096731" w:rsidP="00B74427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 класс – диплом 2 степени </w:t>
      </w:r>
    </w:p>
    <w:p w:rsidR="003A7DD3" w:rsidRPr="009048B5" w:rsidRDefault="003A7DD3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3A7DD3" w:rsidRPr="009048B5" w:rsidSect="003A7DD3">
          <w:type w:val="continuous"/>
          <w:pgSz w:w="11906" w:h="16838"/>
          <w:pgMar w:top="284" w:right="851" w:bottom="1134" w:left="1701" w:header="709" w:footer="709" w:gutter="0"/>
          <w:cols w:num="2" w:space="708"/>
          <w:docGrid w:linePitch="360"/>
        </w:sectPr>
      </w:pP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Заочное участие 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3 класс – диплом 3 степени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 достижения и упущения.</w:t>
      </w:r>
    </w:p>
    <w:p w:rsidR="00096731" w:rsidRPr="009048B5" w:rsidRDefault="00096731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8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Отрадно отметить, что количество участников исследовательских работ школьн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 и наличие  призовых мест увеличивается. Из 12 участников 10, что составляет 83%, получили призовые места. Работы участников, которые заняли 1 места, были рекоменд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048B5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ваны на республиканский тур НПК «Шаг в будущее», но по ряду причин  некоторые не смогли выехать. В республиканском туре участвовал Старостин Гаврил ученик 6б класса и занял 1 место среди юниоров. Хотелось пожелать больше работ по техническому направлению.</w:t>
      </w:r>
    </w:p>
    <w:p w:rsidR="00DC1F1C" w:rsidRPr="009048B5" w:rsidRDefault="008908EC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6.3. Поступление учащихся в высшие и средние профессиональные учебные з</w:t>
      </w:r>
      <w:r w:rsidRPr="009048B5">
        <w:rPr>
          <w:rFonts w:ascii="Times New Roman" w:hAnsi="Times New Roman" w:cs="Times New Roman"/>
          <w:b/>
          <w:sz w:val="24"/>
          <w:szCs w:val="24"/>
        </w:rPr>
        <w:t>а</w:t>
      </w:r>
      <w:r w:rsidRPr="009048B5">
        <w:rPr>
          <w:rFonts w:ascii="Times New Roman" w:hAnsi="Times New Roman" w:cs="Times New Roman"/>
          <w:b/>
          <w:sz w:val="24"/>
          <w:szCs w:val="24"/>
        </w:rPr>
        <w:t>ведения.</w:t>
      </w:r>
    </w:p>
    <w:p w:rsidR="00DC1F1C" w:rsidRPr="009048B5" w:rsidRDefault="00DC1F1C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048B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Доля выпускников, продолжающих обучение после окончания школы.</w:t>
      </w:r>
    </w:p>
    <w:tbl>
      <w:tblPr>
        <w:tblW w:w="10350" w:type="dxa"/>
        <w:tblInd w:w="-74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41"/>
        <w:gridCol w:w="720"/>
        <w:gridCol w:w="720"/>
        <w:gridCol w:w="720"/>
        <w:gridCol w:w="683"/>
        <w:gridCol w:w="720"/>
        <w:gridCol w:w="559"/>
        <w:gridCol w:w="709"/>
        <w:gridCol w:w="567"/>
        <w:gridCol w:w="1306"/>
        <w:gridCol w:w="1670"/>
      </w:tblGrid>
      <w:tr w:rsidR="00DC1F1C" w:rsidRPr="009048B5" w:rsidTr="007F1596">
        <w:tc>
          <w:tcPr>
            <w:tcW w:w="1135" w:type="dxa"/>
            <w:vMerge w:val="restart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Учебн</w:t>
            </w:r>
            <w:proofErr w:type="spellEnd"/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 год</w:t>
            </w:r>
          </w:p>
        </w:tc>
        <w:tc>
          <w:tcPr>
            <w:tcW w:w="841" w:type="dxa"/>
            <w:vMerge w:val="restart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Всего в</w:t>
            </w: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ы</w:t>
            </w: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пуск</w:t>
            </w:r>
          </w:p>
        </w:tc>
        <w:tc>
          <w:tcPr>
            <w:tcW w:w="1440" w:type="dxa"/>
            <w:gridSpan w:val="2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ВУЗ</w:t>
            </w:r>
          </w:p>
        </w:tc>
        <w:tc>
          <w:tcPr>
            <w:tcW w:w="1403" w:type="dxa"/>
            <w:gridSpan w:val="2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ССУЗ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НПО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ФДОП</w:t>
            </w:r>
          </w:p>
        </w:tc>
        <w:tc>
          <w:tcPr>
            <w:tcW w:w="1306" w:type="dxa"/>
            <w:vMerge w:val="restart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Устро</w:t>
            </w: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лись на работу,</w:t>
            </w:r>
          </w:p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призваны</w:t>
            </w:r>
            <w:proofErr w:type="gramEnd"/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в армию</w:t>
            </w:r>
          </w:p>
        </w:tc>
        <w:tc>
          <w:tcPr>
            <w:tcW w:w="1670" w:type="dxa"/>
            <w:vMerge w:val="restart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Доля в</w:t>
            </w:r>
            <w:r w:rsidR="00916C8D"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ыпус</w:t>
            </w:r>
            <w:r w:rsidR="00916C8D"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</w:t>
            </w:r>
            <w:r w:rsidR="00916C8D"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ников, пр</w:t>
            </w:r>
            <w:r w:rsidR="00916C8D"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="00916C8D"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должающих учебу</w:t>
            </w:r>
          </w:p>
        </w:tc>
      </w:tr>
      <w:tr w:rsidR="00DC1F1C" w:rsidRPr="009048B5" w:rsidTr="007F1596">
        <w:tc>
          <w:tcPr>
            <w:tcW w:w="1135" w:type="dxa"/>
            <w:vMerge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vMerge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683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59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567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06" w:type="dxa"/>
            <w:vMerge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vMerge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C1F1C" w:rsidRPr="009048B5" w:rsidTr="007F1596">
        <w:tc>
          <w:tcPr>
            <w:tcW w:w="1135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2007-08</w:t>
            </w:r>
          </w:p>
        </w:tc>
        <w:tc>
          <w:tcPr>
            <w:tcW w:w="841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3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720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96,7 %</w:t>
            </w:r>
          </w:p>
        </w:tc>
      </w:tr>
      <w:tr w:rsidR="00DC1F1C" w:rsidRPr="009048B5" w:rsidTr="007F1596">
        <w:tc>
          <w:tcPr>
            <w:tcW w:w="1135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2008-09</w:t>
            </w:r>
          </w:p>
        </w:tc>
        <w:tc>
          <w:tcPr>
            <w:tcW w:w="841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3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720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96,7 %</w:t>
            </w:r>
          </w:p>
        </w:tc>
      </w:tr>
      <w:tr w:rsidR="00DC1F1C" w:rsidRPr="009048B5" w:rsidTr="007F1596">
        <w:tc>
          <w:tcPr>
            <w:tcW w:w="1135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2009-10</w:t>
            </w:r>
          </w:p>
        </w:tc>
        <w:tc>
          <w:tcPr>
            <w:tcW w:w="841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3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19%</w:t>
            </w:r>
          </w:p>
        </w:tc>
        <w:tc>
          <w:tcPr>
            <w:tcW w:w="720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709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1306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91 %</w:t>
            </w:r>
          </w:p>
        </w:tc>
      </w:tr>
      <w:tr w:rsidR="00DC1F1C" w:rsidRPr="009048B5" w:rsidTr="007F1596">
        <w:tc>
          <w:tcPr>
            <w:tcW w:w="1135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2010-11</w:t>
            </w:r>
          </w:p>
        </w:tc>
        <w:tc>
          <w:tcPr>
            <w:tcW w:w="841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3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720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709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86,8</w:t>
            </w:r>
          </w:p>
        </w:tc>
      </w:tr>
      <w:tr w:rsidR="00DC1F1C" w:rsidRPr="009048B5" w:rsidTr="007F1596">
        <w:tc>
          <w:tcPr>
            <w:tcW w:w="1135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841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20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DC1F1C" w:rsidRPr="009048B5" w:rsidRDefault="00DC1F1C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0" w:type="dxa"/>
          </w:tcPr>
          <w:p w:rsidR="00DC1F1C" w:rsidRPr="009048B5" w:rsidRDefault="00C748AA" w:rsidP="00AD17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85</w:t>
            </w:r>
            <w:r w:rsidR="00DC1F1C" w:rsidRPr="009048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690113" w:rsidRPr="009048B5" w:rsidRDefault="00916C8D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5">
        <w:rPr>
          <w:rFonts w:ascii="Times New Roman" w:eastAsia="Times New Roman" w:hAnsi="Times New Roman" w:cs="Times New Roman"/>
          <w:sz w:val="24"/>
          <w:szCs w:val="24"/>
        </w:rPr>
        <w:t>Ежегодно в престижные ВУ</w:t>
      </w:r>
      <w:proofErr w:type="gramStart"/>
      <w:r w:rsidRPr="009048B5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 ы поступают выпускники профильных классов(групп), где </w:t>
      </w:r>
      <w:r w:rsidR="00C748AA" w:rsidRPr="009048B5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Pr="009048B5">
        <w:rPr>
          <w:rFonts w:ascii="Times New Roman" w:eastAsia="Times New Roman" w:hAnsi="Times New Roman" w:cs="Times New Roman"/>
          <w:sz w:val="24"/>
          <w:szCs w:val="24"/>
        </w:rPr>
        <w:t xml:space="preserve">оправдывают полученные в школе знания . </w:t>
      </w:r>
      <w:r w:rsidR="00C748AA" w:rsidRPr="009048B5">
        <w:rPr>
          <w:rFonts w:ascii="Times New Roman" w:eastAsia="Times New Roman" w:hAnsi="Times New Roman" w:cs="Times New Roman"/>
          <w:sz w:val="24"/>
          <w:szCs w:val="24"/>
        </w:rPr>
        <w:t xml:space="preserve"> От имени ВУЗ - </w:t>
      </w:r>
      <w:proofErr w:type="spellStart"/>
      <w:r w:rsidR="00C748AA" w:rsidRPr="009048B5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C748AA" w:rsidRPr="009048B5">
        <w:rPr>
          <w:rFonts w:ascii="Times New Roman" w:eastAsia="Times New Roman" w:hAnsi="Times New Roman" w:cs="Times New Roman"/>
          <w:sz w:val="24"/>
          <w:szCs w:val="24"/>
        </w:rPr>
        <w:t xml:space="preserve"> школа и родители получают благодарственные письма за подготовку достойных выпускников. Бывают ед</w:t>
      </w:r>
      <w:r w:rsidR="00C748AA" w:rsidRPr="009048B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748AA" w:rsidRPr="009048B5">
        <w:rPr>
          <w:rFonts w:ascii="Times New Roman" w:eastAsia="Times New Roman" w:hAnsi="Times New Roman" w:cs="Times New Roman"/>
          <w:sz w:val="24"/>
          <w:szCs w:val="24"/>
        </w:rPr>
        <w:t>ничные случаи оставления учебного заведения по причине неправильного выбора профе</w:t>
      </w:r>
      <w:r w:rsidR="00C748AA" w:rsidRPr="009048B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748AA" w:rsidRPr="009048B5">
        <w:rPr>
          <w:rFonts w:ascii="Times New Roman" w:eastAsia="Times New Roman" w:hAnsi="Times New Roman" w:cs="Times New Roman"/>
          <w:sz w:val="24"/>
          <w:szCs w:val="24"/>
        </w:rPr>
        <w:t xml:space="preserve">сии выпускниками общеобразовательных классов. </w:t>
      </w:r>
    </w:p>
    <w:p w:rsidR="003A7DD3" w:rsidRPr="009048B5" w:rsidRDefault="003A7DD3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113" w:rsidRPr="009048B5" w:rsidRDefault="00690113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6.4. Итоги анализа позиции «6»</w:t>
      </w:r>
    </w:p>
    <w:tbl>
      <w:tblPr>
        <w:tblStyle w:val="a3"/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2816"/>
        <w:gridCol w:w="2409"/>
        <w:gridCol w:w="2268"/>
        <w:gridCol w:w="2658"/>
      </w:tblGrid>
      <w:tr w:rsidR="00AD17EE" w:rsidRPr="009048B5" w:rsidTr="00AD17EE">
        <w:trPr>
          <w:jc w:val="center"/>
        </w:trPr>
        <w:tc>
          <w:tcPr>
            <w:tcW w:w="2816" w:type="dxa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409" w:type="dxa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2268" w:type="dxa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2658" w:type="dxa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Тревоги</w:t>
            </w:r>
          </w:p>
        </w:tc>
      </w:tr>
      <w:tr w:rsidR="00AD17EE" w:rsidRPr="009048B5" w:rsidTr="00AD17EE">
        <w:trPr>
          <w:jc w:val="center"/>
        </w:trPr>
        <w:tc>
          <w:tcPr>
            <w:tcW w:w="2816" w:type="dxa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 Отмечается достато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ный уровень успеваем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сти выпускников всех ступеней общего образ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вания. </w:t>
            </w:r>
          </w:p>
          <w:p w:rsidR="00AD17EE" w:rsidRPr="009048B5" w:rsidRDefault="00AD17EE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    Наблюдается рост результатов ЕГЭ по профильным дисципл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нам.</w:t>
            </w:r>
          </w:p>
          <w:p w:rsidR="00AD17EE" w:rsidRPr="009048B5" w:rsidRDefault="00AD17EE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 Поступаемость в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пускников  ежегодно не менее 85 %</w:t>
            </w:r>
          </w:p>
        </w:tc>
        <w:tc>
          <w:tcPr>
            <w:tcW w:w="2409" w:type="dxa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 Развитие пр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фильного обучения в старших классах.</w:t>
            </w:r>
          </w:p>
        </w:tc>
        <w:tc>
          <w:tcPr>
            <w:tcW w:w="2658" w:type="dxa"/>
          </w:tcPr>
          <w:p w:rsidR="00AD17EE" w:rsidRPr="009048B5" w:rsidRDefault="00AD17EE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 составе обучающи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ся есть дети со спра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ками ПМПК 8 и 7 в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дов уровня обученн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сти, но которые пр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должают обучение в общеобразовательных классах школы по ж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ланию родителей, к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торые имеют затрудн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ния в освоении уче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ных программ общео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разовательной школы.</w:t>
            </w:r>
          </w:p>
        </w:tc>
      </w:tr>
    </w:tbl>
    <w:p w:rsidR="00690113" w:rsidRDefault="00690113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1BE" w:rsidRDefault="001001B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1BE" w:rsidRDefault="001001B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1BE" w:rsidRDefault="001001B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1BE" w:rsidRDefault="001001B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1BE" w:rsidRDefault="001001B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1BE" w:rsidRDefault="001001B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1BE" w:rsidRDefault="001001B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1BE" w:rsidRDefault="001001B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1BE" w:rsidRDefault="001001B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1BE" w:rsidRDefault="001001B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1BE" w:rsidRDefault="001001B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1BE" w:rsidRDefault="001001B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1BE" w:rsidRDefault="001001B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7EE" w:rsidRDefault="00AD17E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7EE" w:rsidRDefault="00AD17E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7EE" w:rsidRDefault="00AD17E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7EE" w:rsidRDefault="00AD17E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1BE" w:rsidRPr="009048B5" w:rsidRDefault="001001B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113" w:rsidRPr="00AD17EE" w:rsidRDefault="00690113" w:rsidP="00AD17EE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E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D17EE" w:rsidRPr="009048B5" w:rsidRDefault="00AD17EE" w:rsidP="00AD17EE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067"/>
      </w:tblGrid>
      <w:tr w:rsidR="009713E5" w:rsidRPr="009048B5" w:rsidTr="003A7DD3">
        <w:tc>
          <w:tcPr>
            <w:tcW w:w="1242" w:type="dxa"/>
          </w:tcPr>
          <w:p w:rsidR="009713E5" w:rsidRPr="009048B5" w:rsidRDefault="009713E5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№ поз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261" w:type="dxa"/>
          </w:tcPr>
          <w:p w:rsidR="009713E5" w:rsidRPr="009048B5" w:rsidRDefault="009713E5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Название позиции</w:t>
            </w:r>
          </w:p>
        </w:tc>
        <w:tc>
          <w:tcPr>
            <w:tcW w:w="5067" w:type="dxa"/>
          </w:tcPr>
          <w:p w:rsidR="009713E5" w:rsidRPr="009048B5" w:rsidRDefault="009713E5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Выводы по позициям</w:t>
            </w:r>
          </w:p>
        </w:tc>
      </w:tr>
      <w:tr w:rsidR="009713E5" w:rsidRPr="009048B5" w:rsidTr="003A7DD3">
        <w:tc>
          <w:tcPr>
            <w:tcW w:w="1242" w:type="dxa"/>
          </w:tcPr>
          <w:p w:rsidR="009713E5" w:rsidRPr="009048B5" w:rsidRDefault="009713E5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713E5" w:rsidRPr="009048B5" w:rsidRDefault="009713E5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Общие сведения о состоянии и развитии ОУ</w:t>
            </w:r>
          </w:p>
        </w:tc>
        <w:tc>
          <w:tcPr>
            <w:tcW w:w="5067" w:type="dxa"/>
          </w:tcPr>
          <w:p w:rsidR="00E723D3" w:rsidRPr="009048B5" w:rsidRDefault="00E723D3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Ассоциированная школа ЮНЕСКО функци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нирует в рамках Программы развития, нах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дится на этапе обобщения и принятия новой программы Развития.</w:t>
            </w:r>
          </w:p>
          <w:p w:rsidR="009713E5" w:rsidRPr="009048B5" w:rsidRDefault="00E723D3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совершенствует механизмы развития образовательного пространства  в условиях внедрения ФГОС, включающего ресурсные составляющие: содержание профильного и общеобразовательного блоков.</w:t>
            </w:r>
          </w:p>
          <w:p w:rsidR="00E723D3" w:rsidRPr="009048B5" w:rsidRDefault="00E723D3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5" w:rsidRPr="009048B5" w:rsidTr="003A7DD3">
        <w:tc>
          <w:tcPr>
            <w:tcW w:w="1242" w:type="dxa"/>
          </w:tcPr>
          <w:p w:rsidR="009713E5" w:rsidRPr="009048B5" w:rsidRDefault="009713E5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713E5" w:rsidRPr="009048B5" w:rsidRDefault="009713E5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Качество методического обеспечения учебно-воспитательного процесса</w:t>
            </w:r>
          </w:p>
        </w:tc>
        <w:tc>
          <w:tcPr>
            <w:tcW w:w="5067" w:type="dxa"/>
          </w:tcPr>
          <w:p w:rsidR="0085732F" w:rsidRPr="009048B5" w:rsidRDefault="0085732F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209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</w:t>
            </w:r>
            <w:proofErr w:type="spellStart"/>
            <w:r w:rsidR="00280209" w:rsidRPr="009048B5">
              <w:rPr>
                <w:rFonts w:ascii="Times New Roman" w:hAnsi="Times New Roman" w:cs="Times New Roman"/>
                <w:sz w:val="24"/>
                <w:szCs w:val="24"/>
              </w:rPr>
              <w:t>велась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микрошколами</w:t>
            </w:r>
            <w:proofErr w:type="spellEnd"/>
            <w:r w:rsidR="00280209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решения методической темы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280209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организации обр</w:t>
            </w:r>
            <w:r w:rsidR="00280209" w:rsidRPr="0090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0209" w:rsidRPr="009048B5">
              <w:rPr>
                <w:rFonts w:ascii="Times New Roman" w:hAnsi="Times New Roman" w:cs="Times New Roman"/>
                <w:sz w:val="24"/>
                <w:szCs w:val="24"/>
              </w:rPr>
              <w:t>зовательного процес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са в условиях перехода на ФГОС»</w:t>
            </w:r>
          </w:p>
          <w:p w:rsidR="00280209" w:rsidRPr="009048B5" w:rsidRDefault="00171262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-Выросла доля учителей, имеющих высшую квалификационную категорию.</w:t>
            </w:r>
            <w:r w:rsidR="00E723D3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100% </w:t>
            </w:r>
            <w:proofErr w:type="spellStart"/>
            <w:r w:rsidR="00E723D3" w:rsidRPr="009048B5">
              <w:rPr>
                <w:rFonts w:ascii="Times New Roman" w:hAnsi="Times New Roman" w:cs="Times New Roman"/>
                <w:sz w:val="24"/>
                <w:szCs w:val="24"/>
              </w:rPr>
              <w:t>педр</w:t>
            </w:r>
            <w:r w:rsidR="00E723D3" w:rsidRPr="0090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3D3" w:rsidRPr="009048B5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  <w:proofErr w:type="spellEnd"/>
            <w:r w:rsidR="00E723D3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повысили квалификацию на фунд</w:t>
            </w:r>
            <w:r w:rsidR="00E723D3" w:rsidRPr="0090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3D3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ментальных и проблемных </w:t>
            </w:r>
            <w:r w:rsidR="00B8144C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курсах </w:t>
            </w:r>
            <w:proofErr w:type="spellStart"/>
            <w:r w:rsidR="00B8144C" w:rsidRPr="009048B5">
              <w:rPr>
                <w:rFonts w:ascii="Times New Roman" w:hAnsi="Times New Roman" w:cs="Times New Roman"/>
                <w:sz w:val="24"/>
                <w:szCs w:val="24"/>
              </w:rPr>
              <w:t>ИРОиПКи</w:t>
            </w:r>
            <w:proofErr w:type="spellEnd"/>
            <w:r w:rsidR="00B8144C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республики.</w:t>
            </w:r>
          </w:p>
          <w:p w:rsidR="009713E5" w:rsidRPr="009048B5" w:rsidRDefault="004A45E9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 Наблюдается а</w:t>
            </w:r>
            <w:r w:rsidR="00280209" w:rsidRPr="009048B5">
              <w:rPr>
                <w:rFonts w:ascii="Times New Roman" w:hAnsi="Times New Roman" w:cs="Times New Roman"/>
                <w:sz w:val="24"/>
                <w:szCs w:val="24"/>
              </w:rPr>
              <w:t>ктивное участие учи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телей в работе творческих групп по</w:t>
            </w:r>
            <w:r w:rsidR="00280209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инн</w:t>
            </w:r>
            <w:r w:rsidR="00280209"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0209" w:rsidRPr="009048B5">
              <w:rPr>
                <w:rFonts w:ascii="Times New Roman" w:hAnsi="Times New Roman" w:cs="Times New Roman"/>
                <w:sz w:val="24"/>
                <w:szCs w:val="24"/>
              </w:rPr>
              <w:t>вационных продуктов (ИКЗ, Технологическая карта урока, ВУД ФГОС, Авторс</w:t>
            </w:r>
            <w:r w:rsidR="003A7DD3" w:rsidRPr="009048B5">
              <w:rPr>
                <w:rFonts w:ascii="Times New Roman" w:hAnsi="Times New Roman" w:cs="Times New Roman"/>
                <w:sz w:val="24"/>
                <w:szCs w:val="24"/>
              </w:rPr>
              <w:t>кая програ</w:t>
            </w:r>
            <w:r w:rsidR="003A7DD3" w:rsidRPr="0090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7DD3" w:rsidRPr="009048B5">
              <w:rPr>
                <w:rFonts w:ascii="Times New Roman" w:hAnsi="Times New Roman" w:cs="Times New Roman"/>
                <w:sz w:val="24"/>
                <w:szCs w:val="24"/>
              </w:rPr>
              <w:t>ма учителей и.т.д.).</w:t>
            </w:r>
          </w:p>
          <w:p w:rsidR="00171262" w:rsidRPr="009048B5" w:rsidRDefault="00171262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5" w:rsidRPr="009048B5" w:rsidTr="003A7DD3">
        <w:tc>
          <w:tcPr>
            <w:tcW w:w="1242" w:type="dxa"/>
          </w:tcPr>
          <w:p w:rsidR="009713E5" w:rsidRPr="009048B5" w:rsidRDefault="009713E5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713E5" w:rsidRPr="009048B5" w:rsidRDefault="009713E5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уче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5067" w:type="dxa"/>
          </w:tcPr>
          <w:p w:rsidR="001557A0" w:rsidRPr="009048B5" w:rsidRDefault="001557A0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 Содержание образования учебного плана в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полняется по всем предметам. Программно – методическое обеспечение  позволяет реал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зовывать требования государственных образ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стандартов. </w:t>
            </w:r>
          </w:p>
          <w:p w:rsidR="004C7811" w:rsidRPr="009048B5" w:rsidRDefault="001557A0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C7811" w:rsidRPr="009048B5">
              <w:rPr>
                <w:rFonts w:ascii="Times New Roman" w:hAnsi="Times New Roman" w:cs="Times New Roman"/>
                <w:sz w:val="24"/>
                <w:szCs w:val="24"/>
              </w:rPr>
              <w:t>Охваченыпредпрофильной</w:t>
            </w:r>
            <w:proofErr w:type="spellEnd"/>
            <w:r w:rsidR="004C7811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100% учащихся 9 классов.</w:t>
            </w:r>
          </w:p>
          <w:p w:rsidR="004C7811" w:rsidRPr="009048B5" w:rsidRDefault="004C7811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Профильной подготовкой </w:t>
            </w:r>
            <w:proofErr w:type="gram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71% учащихся 11 классов., в 10 классах – 25 %.</w:t>
            </w:r>
          </w:p>
          <w:p w:rsidR="001557A0" w:rsidRPr="009048B5" w:rsidRDefault="001557A0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 Хорошо развита система внеурочной де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85732F" w:rsidRPr="009048B5">
              <w:rPr>
                <w:rFonts w:ascii="Times New Roman" w:hAnsi="Times New Roman" w:cs="Times New Roman"/>
                <w:sz w:val="24"/>
                <w:szCs w:val="24"/>
              </w:rPr>
              <w:t>, спортивных секций (охват- 98%).</w:t>
            </w:r>
          </w:p>
          <w:p w:rsidR="0085732F" w:rsidRPr="009048B5" w:rsidRDefault="0085732F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- Успешно действует детское самоуправление ДОО «Искра».</w:t>
            </w:r>
          </w:p>
          <w:p w:rsidR="0085732F" w:rsidRPr="009048B5" w:rsidRDefault="0085732F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E9" w:rsidRPr="009048B5" w:rsidRDefault="004A45E9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5" w:rsidRPr="009048B5" w:rsidTr="003A7DD3">
        <w:tc>
          <w:tcPr>
            <w:tcW w:w="1242" w:type="dxa"/>
          </w:tcPr>
          <w:p w:rsidR="009713E5" w:rsidRPr="009048B5" w:rsidRDefault="009713E5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9713E5" w:rsidRPr="009048B5" w:rsidRDefault="009713E5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и с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стема работы с кадрами</w:t>
            </w:r>
          </w:p>
        </w:tc>
        <w:tc>
          <w:tcPr>
            <w:tcW w:w="5067" w:type="dxa"/>
          </w:tcPr>
          <w:p w:rsidR="009713E5" w:rsidRDefault="00DD6E3B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ОУ полностью </w:t>
            </w:r>
            <w:proofErr w:type="gram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укомплектована</w:t>
            </w:r>
            <w:proofErr w:type="gram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штатами. 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разовательный ценз </w:t>
            </w:r>
            <w:proofErr w:type="spell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. работников соотве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ствует критериальным  значениям</w:t>
            </w:r>
            <w:r w:rsidR="00DA2C18" w:rsidRPr="009048B5">
              <w:rPr>
                <w:rFonts w:ascii="Times New Roman" w:hAnsi="Times New Roman" w:cs="Times New Roman"/>
                <w:sz w:val="24"/>
                <w:szCs w:val="24"/>
              </w:rPr>
              <w:t>. Уровень учителей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, имеющих высшую категорию, 9 чел, соответствует.(20%).</w:t>
            </w:r>
            <w:r w:rsidR="00DA2C18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ОУ в соответствии с т</w:t>
            </w:r>
            <w:r w:rsidR="00DA2C18" w:rsidRPr="0090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2C18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пом и видом </w:t>
            </w:r>
            <w:proofErr w:type="gramStart"/>
            <w:r w:rsidR="00DA2C18" w:rsidRPr="009048B5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proofErr w:type="gramEnd"/>
            <w:r w:rsidR="00DA2C18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специалистами. </w:t>
            </w:r>
          </w:p>
          <w:p w:rsidR="001001BE" w:rsidRPr="009048B5" w:rsidRDefault="001001BE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5" w:rsidRPr="009048B5" w:rsidTr="003A7DD3">
        <w:tc>
          <w:tcPr>
            <w:tcW w:w="1242" w:type="dxa"/>
          </w:tcPr>
          <w:p w:rsidR="009713E5" w:rsidRPr="009048B5" w:rsidRDefault="009713E5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713E5" w:rsidRPr="009048B5" w:rsidRDefault="009713E5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техническое обеспечение и медик</w:t>
            </w:r>
            <w:proofErr w:type="gram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альные условия</w:t>
            </w:r>
          </w:p>
        </w:tc>
        <w:tc>
          <w:tcPr>
            <w:tcW w:w="5067" w:type="dxa"/>
          </w:tcPr>
          <w:p w:rsidR="009713E5" w:rsidRPr="009048B5" w:rsidRDefault="00DA2C18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proofErr w:type="gramEnd"/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МТБ  в соответствии с треб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ваниями СанПиН в основном.</w:t>
            </w:r>
            <w:r w:rsidR="00E723D3"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со сн</w:t>
            </w:r>
            <w:r w:rsidR="00E723D3" w:rsidRPr="0090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23D3" w:rsidRPr="009048B5">
              <w:rPr>
                <w:rFonts w:ascii="Times New Roman" w:hAnsi="Times New Roman" w:cs="Times New Roman"/>
                <w:sz w:val="24"/>
                <w:szCs w:val="24"/>
              </w:rPr>
              <w:t>сом здания УВП ведется в нетиповом здании. Строится новая школа в каменном варианте.</w:t>
            </w:r>
          </w:p>
        </w:tc>
      </w:tr>
      <w:tr w:rsidR="009713E5" w:rsidRPr="009048B5" w:rsidTr="003A7DD3">
        <w:tc>
          <w:tcPr>
            <w:tcW w:w="1242" w:type="dxa"/>
          </w:tcPr>
          <w:p w:rsidR="009713E5" w:rsidRPr="009048B5" w:rsidRDefault="009713E5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713E5" w:rsidRPr="009048B5" w:rsidRDefault="009713E5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уч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5067" w:type="dxa"/>
          </w:tcPr>
          <w:p w:rsidR="009713E5" w:rsidRPr="009048B5" w:rsidRDefault="00DA2C18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Отмечается достаточный уровень</w:t>
            </w: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успеваем</w:t>
            </w: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выпускников всех ступеней общего обр</w:t>
            </w: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зования. </w:t>
            </w:r>
          </w:p>
          <w:p w:rsidR="001557A0" w:rsidRPr="009048B5" w:rsidRDefault="001557A0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За этот учебный год 100% учащихся пол</w:t>
            </w: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чили аттестат об основном (30) и среднем </w:t>
            </w:r>
            <w:proofErr w:type="gramStart"/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полном) образовании(30). </w:t>
            </w:r>
          </w:p>
          <w:p w:rsidR="001557A0" w:rsidRPr="009048B5" w:rsidRDefault="001557A0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Наблюдается рост результатов ЕГЭ по пр</w:t>
            </w: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фильным предметам.</w:t>
            </w:r>
          </w:p>
          <w:p w:rsidR="001557A0" w:rsidRPr="009048B5" w:rsidRDefault="001557A0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Окончили школу с золотой медалью- 1, с</w:t>
            </w: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ребряной медалью – 1.</w:t>
            </w:r>
          </w:p>
          <w:p w:rsidR="001557A0" w:rsidRPr="009048B5" w:rsidRDefault="001557A0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Успеваемость по школе по итогам учебного года составляет – 99,2%, качество – 43,4.  </w:t>
            </w:r>
          </w:p>
          <w:p w:rsidR="001557A0" w:rsidRPr="009048B5" w:rsidRDefault="001557A0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-Есть динамика в результатах участия на М</w:t>
            </w: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ниципальном и региональном  этапах Всеро</w:t>
            </w: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</w:t>
            </w:r>
            <w:r w:rsidR="0085732F"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йской олимпиады школьников, НПК, </w:t>
            </w:r>
            <w:r w:rsidR="006139ED"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="006139ED"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6139ED"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курсах «</w:t>
            </w:r>
            <w:proofErr w:type="spellStart"/>
            <w:r w:rsidR="006139ED"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Физматбой</w:t>
            </w:r>
            <w:proofErr w:type="spellEnd"/>
            <w:r w:rsidR="006139ED"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6139ED"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Матбой</w:t>
            </w:r>
            <w:proofErr w:type="spellEnd"/>
            <w:r w:rsidR="006139ED"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предметных дистанционных конкурсах и олимпиадах. В</w:t>
            </w:r>
            <w:r w:rsidR="006139ED"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6139ED"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 на республиканский уровень школы «</w:t>
            </w:r>
            <w:proofErr w:type="spellStart"/>
            <w:r w:rsidR="006139ED"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Дьогур</w:t>
            </w:r>
            <w:proofErr w:type="spellEnd"/>
            <w:r w:rsidR="006139ED" w:rsidRPr="0090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557A0" w:rsidRPr="009048B5" w:rsidRDefault="001557A0" w:rsidP="00AD17E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9713E5" w:rsidRDefault="009713E5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1BE" w:rsidRDefault="001001B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1BE" w:rsidRDefault="001001BE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13E5" w:rsidRPr="009048B5" w:rsidRDefault="009713E5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8B5">
        <w:rPr>
          <w:rFonts w:ascii="Times New Roman" w:hAnsi="Times New Roman" w:cs="Times New Roman"/>
          <w:b/>
          <w:sz w:val="24"/>
          <w:szCs w:val="24"/>
        </w:rPr>
        <w:t>Наиболее существенными достижениями ОУ являются</w:t>
      </w:r>
      <w:r w:rsidR="00F210C9" w:rsidRPr="009048B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37D3F" w:rsidRPr="009048B5" w:rsidRDefault="00270888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0F9">
        <w:rPr>
          <w:rFonts w:ascii="Times New Roman" w:hAnsi="Times New Roman" w:cs="Times New Roman"/>
          <w:b/>
          <w:sz w:val="24"/>
          <w:szCs w:val="24"/>
        </w:rPr>
        <w:t>1</w:t>
      </w:r>
      <w:r w:rsidRPr="009048B5">
        <w:rPr>
          <w:rFonts w:ascii="Times New Roman" w:hAnsi="Times New Roman" w:cs="Times New Roman"/>
          <w:sz w:val="24"/>
          <w:szCs w:val="24"/>
        </w:rPr>
        <w:t>. Наблюдается рост результатов ЕГЭ по профильным предметам</w:t>
      </w:r>
      <w:r w:rsidR="00AD17EE">
        <w:rPr>
          <w:rFonts w:ascii="Times New Roman" w:hAnsi="Times New Roman" w:cs="Times New Roman"/>
          <w:sz w:val="24"/>
          <w:szCs w:val="24"/>
        </w:rPr>
        <w:t>: р</w:t>
      </w:r>
      <w:r w:rsidR="00B37D3F">
        <w:rPr>
          <w:rFonts w:ascii="Times New Roman" w:hAnsi="Times New Roman" w:cs="Times New Roman"/>
          <w:sz w:val="24"/>
          <w:szCs w:val="24"/>
        </w:rPr>
        <w:t>усский язык</w:t>
      </w:r>
      <w:r w:rsidR="00AD17EE">
        <w:rPr>
          <w:rFonts w:ascii="Times New Roman" w:hAnsi="Times New Roman" w:cs="Times New Roman"/>
          <w:sz w:val="24"/>
          <w:szCs w:val="24"/>
        </w:rPr>
        <w:t>, л</w:t>
      </w:r>
      <w:r w:rsidR="00B37D3F">
        <w:rPr>
          <w:rFonts w:ascii="Times New Roman" w:hAnsi="Times New Roman" w:cs="Times New Roman"/>
          <w:sz w:val="24"/>
          <w:szCs w:val="24"/>
        </w:rPr>
        <w:t>и</w:t>
      </w:r>
      <w:r w:rsidR="00B37D3F">
        <w:rPr>
          <w:rFonts w:ascii="Times New Roman" w:hAnsi="Times New Roman" w:cs="Times New Roman"/>
          <w:sz w:val="24"/>
          <w:szCs w:val="24"/>
        </w:rPr>
        <w:t>тература</w:t>
      </w:r>
      <w:r w:rsidR="00AD17EE">
        <w:rPr>
          <w:rFonts w:ascii="Times New Roman" w:hAnsi="Times New Roman" w:cs="Times New Roman"/>
          <w:sz w:val="24"/>
          <w:szCs w:val="24"/>
        </w:rPr>
        <w:t>, х</w:t>
      </w:r>
      <w:r w:rsidR="00B37D3F">
        <w:rPr>
          <w:rFonts w:ascii="Times New Roman" w:hAnsi="Times New Roman" w:cs="Times New Roman"/>
          <w:sz w:val="24"/>
          <w:szCs w:val="24"/>
        </w:rPr>
        <w:t>имия</w:t>
      </w:r>
      <w:r w:rsidR="00AD17EE">
        <w:rPr>
          <w:rFonts w:ascii="Times New Roman" w:hAnsi="Times New Roman" w:cs="Times New Roman"/>
          <w:sz w:val="24"/>
          <w:szCs w:val="24"/>
        </w:rPr>
        <w:t>, биология, и</w:t>
      </w:r>
      <w:r w:rsidR="00B37D3F">
        <w:rPr>
          <w:rFonts w:ascii="Times New Roman" w:hAnsi="Times New Roman" w:cs="Times New Roman"/>
          <w:sz w:val="24"/>
          <w:szCs w:val="24"/>
        </w:rPr>
        <w:t>стория</w:t>
      </w:r>
      <w:r w:rsidR="00AD17EE">
        <w:rPr>
          <w:rFonts w:ascii="Times New Roman" w:hAnsi="Times New Roman" w:cs="Times New Roman"/>
          <w:sz w:val="24"/>
          <w:szCs w:val="24"/>
        </w:rPr>
        <w:t>, о</w:t>
      </w:r>
      <w:r w:rsidR="00B37D3F">
        <w:rPr>
          <w:rFonts w:ascii="Times New Roman" w:hAnsi="Times New Roman" w:cs="Times New Roman"/>
          <w:sz w:val="24"/>
          <w:szCs w:val="24"/>
        </w:rPr>
        <w:t>бществознание</w:t>
      </w:r>
      <w:r w:rsidR="00AD17EE">
        <w:rPr>
          <w:rFonts w:ascii="Times New Roman" w:hAnsi="Times New Roman" w:cs="Times New Roman"/>
          <w:sz w:val="24"/>
          <w:szCs w:val="24"/>
        </w:rPr>
        <w:t>, а</w:t>
      </w:r>
      <w:r w:rsidR="00B37D3F">
        <w:rPr>
          <w:rFonts w:ascii="Times New Roman" w:hAnsi="Times New Roman" w:cs="Times New Roman"/>
          <w:sz w:val="24"/>
          <w:szCs w:val="24"/>
        </w:rPr>
        <w:t>нглийский язык</w:t>
      </w:r>
      <w:r w:rsidR="00AD17EE">
        <w:rPr>
          <w:rFonts w:ascii="Times New Roman" w:hAnsi="Times New Roman" w:cs="Times New Roman"/>
          <w:sz w:val="24"/>
          <w:szCs w:val="24"/>
        </w:rPr>
        <w:t>.</w:t>
      </w:r>
    </w:p>
    <w:p w:rsidR="00A840CC" w:rsidRDefault="00270888" w:rsidP="00A840CC">
      <w:p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840CC">
        <w:rPr>
          <w:rFonts w:ascii="Times New Roman" w:hAnsi="Times New Roman"/>
          <w:b/>
          <w:sz w:val="24"/>
          <w:szCs w:val="24"/>
        </w:rPr>
        <w:t>2</w:t>
      </w:r>
      <w:r w:rsidRPr="00A840CC">
        <w:rPr>
          <w:rFonts w:ascii="Times New Roman" w:hAnsi="Times New Roman"/>
          <w:sz w:val="24"/>
          <w:szCs w:val="24"/>
        </w:rPr>
        <w:t>.</w:t>
      </w:r>
      <w:r w:rsidR="009C4EF0" w:rsidRPr="00A840CC">
        <w:rPr>
          <w:rFonts w:ascii="Times New Roman" w:hAnsi="Times New Roman"/>
          <w:sz w:val="24"/>
          <w:szCs w:val="24"/>
        </w:rPr>
        <w:t>Достижения</w:t>
      </w:r>
      <w:r w:rsidR="009C4EF0" w:rsidRPr="00A840CC">
        <w:rPr>
          <w:rFonts w:ascii="Times New Roman" w:hAnsi="Times New Roman"/>
          <w:sz w:val="24"/>
          <w:szCs w:val="24"/>
        </w:rPr>
        <w:tab/>
        <w:t xml:space="preserve">учащихся:      </w:t>
      </w:r>
    </w:p>
    <w:p w:rsidR="00A840CC" w:rsidRDefault="009C4EF0" w:rsidP="00A840CC">
      <w:p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84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A840CC" w:rsidRPr="00A840CC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D17EE" w:rsidRPr="00A840CC" w:rsidRDefault="00270888" w:rsidP="00A840CC">
      <w:pPr>
        <w:pStyle w:val="af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CC">
        <w:rPr>
          <w:rFonts w:ascii="Times New Roman" w:hAnsi="Times New Roman"/>
          <w:sz w:val="24"/>
          <w:szCs w:val="24"/>
        </w:rPr>
        <w:t>Окончили школу с золотой медалью- 1, серебряной медалью – 1.</w:t>
      </w:r>
    </w:p>
    <w:p w:rsidR="00AD17EE" w:rsidRPr="00A840CC" w:rsidRDefault="006139ED" w:rsidP="00A840CC">
      <w:pPr>
        <w:pStyle w:val="af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CC">
        <w:rPr>
          <w:rFonts w:ascii="Times New Roman" w:hAnsi="Times New Roman"/>
          <w:sz w:val="24"/>
          <w:szCs w:val="24"/>
        </w:rPr>
        <w:t>Республиканский тур Всероссийской олимпиады по черчению- 4 место</w:t>
      </w:r>
      <w:r w:rsidR="00AD17EE" w:rsidRPr="00A840CC">
        <w:rPr>
          <w:rFonts w:ascii="Times New Roman" w:hAnsi="Times New Roman"/>
          <w:sz w:val="24"/>
          <w:szCs w:val="24"/>
        </w:rPr>
        <w:t>;</w:t>
      </w:r>
    </w:p>
    <w:p w:rsidR="00AD17EE" w:rsidRPr="00A840CC" w:rsidRDefault="009C7B78" w:rsidP="00A840CC">
      <w:pPr>
        <w:pStyle w:val="af"/>
        <w:numPr>
          <w:ilvl w:val="8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CC">
        <w:rPr>
          <w:rFonts w:ascii="Times New Roman" w:hAnsi="Times New Roman"/>
          <w:sz w:val="24"/>
          <w:szCs w:val="24"/>
        </w:rPr>
        <w:t xml:space="preserve">по экономике </w:t>
      </w:r>
      <w:r w:rsidR="00AD17EE" w:rsidRPr="00A840CC">
        <w:rPr>
          <w:rFonts w:ascii="Times New Roman" w:hAnsi="Times New Roman"/>
          <w:sz w:val="24"/>
          <w:szCs w:val="24"/>
        </w:rPr>
        <w:t xml:space="preserve">– участие </w:t>
      </w:r>
    </w:p>
    <w:p w:rsidR="00AD17EE" w:rsidRPr="00A840CC" w:rsidRDefault="00AD17EE" w:rsidP="00A840CC">
      <w:pPr>
        <w:pStyle w:val="af"/>
        <w:numPr>
          <w:ilvl w:val="8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CC">
        <w:rPr>
          <w:rFonts w:ascii="Times New Roman" w:hAnsi="Times New Roman"/>
          <w:sz w:val="24"/>
          <w:szCs w:val="24"/>
        </w:rPr>
        <w:t xml:space="preserve">по математике – в 6 </w:t>
      </w:r>
      <w:proofErr w:type="gramStart"/>
      <w:r w:rsidRPr="00A840CC">
        <w:rPr>
          <w:rFonts w:ascii="Times New Roman" w:hAnsi="Times New Roman"/>
          <w:sz w:val="24"/>
          <w:szCs w:val="24"/>
        </w:rPr>
        <w:t>лу</w:t>
      </w:r>
      <w:r w:rsidRPr="00A840CC">
        <w:rPr>
          <w:rFonts w:ascii="Times New Roman" w:hAnsi="Times New Roman"/>
          <w:sz w:val="24"/>
          <w:szCs w:val="24"/>
        </w:rPr>
        <w:t>ч</w:t>
      </w:r>
      <w:r w:rsidRPr="00A840CC">
        <w:rPr>
          <w:rFonts w:ascii="Times New Roman" w:hAnsi="Times New Roman"/>
          <w:sz w:val="24"/>
          <w:szCs w:val="24"/>
        </w:rPr>
        <w:t>ших</w:t>
      </w:r>
      <w:proofErr w:type="gramEnd"/>
      <w:r w:rsidRPr="00A840CC">
        <w:rPr>
          <w:rFonts w:ascii="Times New Roman" w:hAnsi="Times New Roman"/>
          <w:sz w:val="24"/>
          <w:szCs w:val="24"/>
        </w:rPr>
        <w:t>,.</w:t>
      </w:r>
    </w:p>
    <w:p w:rsidR="00AD17EE" w:rsidRPr="00A840CC" w:rsidRDefault="00F31EA4" w:rsidP="00A840CC">
      <w:pPr>
        <w:pStyle w:val="af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CC">
        <w:rPr>
          <w:rFonts w:ascii="Times New Roman" w:hAnsi="Times New Roman"/>
          <w:sz w:val="24"/>
          <w:szCs w:val="24"/>
        </w:rPr>
        <w:t>Республиканский форум «Ленский край»</w:t>
      </w:r>
      <w:r w:rsidR="00AD17EE" w:rsidRPr="00A840CC">
        <w:rPr>
          <w:rFonts w:ascii="Times New Roman" w:hAnsi="Times New Roman"/>
          <w:sz w:val="24"/>
          <w:szCs w:val="24"/>
        </w:rPr>
        <w:t xml:space="preserve"> - участие.</w:t>
      </w:r>
    </w:p>
    <w:p w:rsidR="001001BE" w:rsidRPr="00A840CC" w:rsidRDefault="00F31EA4" w:rsidP="00A840CC">
      <w:pPr>
        <w:pStyle w:val="af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CC">
        <w:rPr>
          <w:rFonts w:ascii="Times New Roman" w:hAnsi="Times New Roman"/>
          <w:sz w:val="24"/>
          <w:szCs w:val="24"/>
        </w:rPr>
        <w:t xml:space="preserve">Межрегиональная олимпиада </w:t>
      </w:r>
      <w:r w:rsidR="00B957E6" w:rsidRPr="00A840CC">
        <w:rPr>
          <w:rFonts w:ascii="Times New Roman" w:hAnsi="Times New Roman"/>
          <w:sz w:val="24"/>
          <w:szCs w:val="24"/>
        </w:rPr>
        <w:t xml:space="preserve">РФ </w:t>
      </w:r>
      <w:r w:rsidRPr="00A840CC">
        <w:rPr>
          <w:rFonts w:ascii="Times New Roman" w:hAnsi="Times New Roman"/>
          <w:sz w:val="24"/>
          <w:szCs w:val="24"/>
        </w:rPr>
        <w:t>«Психология без границ»</w:t>
      </w:r>
      <w:r w:rsidR="00A840CC" w:rsidRPr="00A840CC">
        <w:rPr>
          <w:rFonts w:ascii="Times New Roman" w:hAnsi="Times New Roman"/>
          <w:sz w:val="24"/>
          <w:szCs w:val="24"/>
        </w:rPr>
        <w:t xml:space="preserve"> </w:t>
      </w:r>
      <w:r w:rsidR="00B957E6" w:rsidRPr="00A840CC">
        <w:rPr>
          <w:rFonts w:ascii="Times New Roman" w:hAnsi="Times New Roman"/>
          <w:sz w:val="24"/>
          <w:szCs w:val="24"/>
        </w:rPr>
        <w:t>- 2 м</w:t>
      </w:r>
      <w:r w:rsidR="00A840CC" w:rsidRPr="00A840CC">
        <w:rPr>
          <w:rFonts w:ascii="Times New Roman" w:hAnsi="Times New Roman"/>
          <w:sz w:val="24"/>
          <w:szCs w:val="24"/>
        </w:rPr>
        <w:t>есто.</w:t>
      </w:r>
    </w:p>
    <w:p w:rsidR="00B37D3F" w:rsidRPr="00A840CC" w:rsidRDefault="00F31EA4" w:rsidP="00A840CC">
      <w:pPr>
        <w:pStyle w:val="af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CC">
        <w:rPr>
          <w:rFonts w:ascii="Times New Roman" w:hAnsi="Times New Roman"/>
          <w:sz w:val="24"/>
          <w:szCs w:val="24"/>
        </w:rPr>
        <w:lastRenderedPageBreak/>
        <w:t>Успешное участие в Международном конкурсе исследовательских работ учащихся и студентов «Магнит познания» г. Чебоксары- 6 работ, 4 из них будут опубликов</w:t>
      </w:r>
      <w:r w:rsidRPr="00A840CC">
        <w:rPr>
          <w:rFonts w:ascii="Times New Roman" w:hAnsi="Times New Roman"/>
          <w:sz w:val="24"/>
          <w:szCs w:val="24"/>
        </w:rPr>
        <w:t>а</w:t>
      </w:r>
      <w:r w:rsidRPr="00A840CC">
        <w:rPr>
          <w:rFonts w:ascii="Times New Roman" w:hAnsi="Times New Roman"/>
          <w:sz w:val="24"/>
          <w:szCs w:val="24"/>
        </w:rPr>
        <w:t xml:space="preserve">ны в сборнике лучших исследовательских </w:t>
      </w:r>
      <w:r w:rsidRPr="00A840CC">
        <w:rPr>
          <w:rFonts w:ascii="Times New Roman" w:hAnsi="Times New Roman"/>
          <w:sz w:val="24"/>
          <w:szCs w:val="24"/>
        </w:rPr>
        <w:tab/>
        <w:t xml:space="preserve">работ.   </w:t>
      </w:r>
    </w:p>
    <w:p w:rsidR="00A840CC" w:rsidRPr="00A840CC" w:rsidRDefault="008C01B8" w:rsidP="00A840CC">
      <w:pPr>
        <w:pStyle w:val="af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CC">
        <w:rPr>
          <w:rFonts w:ascii="Times New Roman" w:hAnsi="Times New Roman"/>
          <w:sz w:val="24"/>
          <w:szCs w:val="24"/>
        </w:rPr>
        <w:t xml:space="preserve">Республиканский тур НПК «Шаг в будущее», </w:t>
      </w:r>
      <w:r w:rsidR="00A840CC" w:rsidRPr="00A840CC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="00A840CC" w:rsidRPr="00A840CC">
        <w:rPr>
          <w:rFonts w:ascii="Times New Roman" w:hAnsi="Times New Roman"/>
          <w:sz w:val="24"/>
          <w:szCs w:val="24"/>
        </w:rPr>
        <w:t>кл</w:t>
      </w:r>
      <w:proofErr w:type="spellEnd"/>
      <w:r w:rsidR="00A840CC" w:rsidRPr="00A840CC">
        <w:rPr>
          <w:rFonts w:ascii="Times New Roman" w:hAnsi="Times New Roman"/>
          <w:sz w:val="24"/>
          <w:szCs w:val="24"/>
        </w:rPr>
        <w:t xml:space="preserve"> – 1 место</w:t>
      </w:r>
      <w:r w:rsidR="00B37D3F" w:rsidRPr="00A840CC">
        <w:rPr>
          <w:rFonts w:ascii="Times New Roman" w:hAnsi="Times New Roman"/>
          <w:sz w:val="24"/>
          <w:szCs w:val="24"/>
        </w:rPr>
        <w:t>,</w:t>
      </w:r>
      <w:r w:rsidRPr="00A840CC">
        <w:rPr>
          <w:rFonts w:ascii="Times New Roman" w:hAnsi="Times New Roman"/>
          <w:sz w:val="24"/>
          <w:szCs w:val="24"/>
        </w:rPr>
        <w:t xml:space="preserve"> </w:t>
      </w:r>
    </w:p>
    <w:p w:rsidR="00A840CC" w:rsidRPr="00A840CC" w:rsidRDefault="008C01B8" w:rsidP="00A840CC">
      <w:pPr>
        <w:pStyle w:val="af"/>
        <w:numPr>
          <w:ilvl w:val="7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CC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Pr="00A840CC">
        <w:rPr>
          <w:rFonts w:ascii="Times New Roman" w:hAnsi="Times New Roman"/>
          <w:sz w:val="24"/>
          <w:szCs w:val="24"/>
        </w:rPr>
        <w:t>кл</w:t>
      </w:r>
      <w:proofErr w:type="spellEnd"/>
      <w:r w:rsidRPr="00A840CC">
        <w:rPr>
          <w:rFonts w:ascii="Times New Roman" w:hAnsi="Times New Roman"/>
          <w:sz w:val="24"/>
          <w:szCs w:val="24"/>
        </w:rPr>
        <w:t xml:space="preserve">.- благодарственное </w:t>
      </w:r>
      <w:r w:rsidRPr="00A840CC">
        <w:rPr>
          <w:rFonts w:ascii="Times New Roman" w:hAnsi="Times New Roman"/>
          <w:sz w:val="24"/>
          <w:szCs w:val="24"/>
        </w:rPr>
        <w:tab/>
        <w:t>письмо</w:t>
      </w:r>
      <w:r w:rsidR="00A840CC" w:rsidRPr="00A840CC">
        <w:rPr>
          <w:rFonts w:ascii="Times New Roman" w:hAnsi="Times New Roman"/>
          <w:sz w:val="24"/>
          <w:szCs w:val="24"/>
        </w:rPr>
        <w:t>.</w:t>
      </w:r>
    </w:p>
    <w:p w:rsidR="009C7B78" w:rsidRPr="00A840CC" w:rsidRDefault="008C01B8" w:rsidP="00A840CC">
      <w:pPr>
        <w:pStyle w:val="af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CC">
        <w:rPr>
          <w:rFonts w:ascii="Times New Roman" w:hAnsi="Times New Roman"/>
          <w:sz w:val="24"/>
          <w:szCs w:val="24"/>
        </w:rPr>
        <w:t xml:space="preserve">Участие в проекте по маршрутам экспедиций в Якутии к 125- </w:t>
      </w:r>
      <w:proofErr w:type="spellStart"/>
      <w:r w:rsidRPr="00A840CC">
        <w:rPr>
          <w:rFonts w:ascii="Times New Roman" w:hAnsi="Times New Roman"/>
          <w:sz w:val="24"/>
          <w:szCs w:val="24"/>
        </w:rPr>
        <w:t>летию</w:t>
      </w:r>
      <w:proofErr w:type="spellEnd"/>
      <w:r w:rsidRPr="00A840CC">
        <w:rPr>
          <w:rFonts w:ascii="Times New Roman" w:hAnsi="Times New Roman"/>
          <w:sz w:val="24"/>
          <w:szCs w:val="24"/>
        </w:rPr>
        <w:t xml:space="preserve"> со дня рожд</w:t>
      </w:r>
      <w:r w:rsidRPr="00A840CC">
        <w:rPr>
          <w:rFonts w:ascii="Times New Roman" w:hAnsi="Times New Roman"/>
          <w:sz w:val="24"/>
          <w:szCs w:val="24"/>
        </w:rPr>
        <w:t>е</w:t>
      </w:r>
      <w:r w:rsidRPr="00A840CC">
        <w:rPr>
          <w:rFonts w:ascii="Times New Roman" w:hAnsi="Times New Roman"/>
          <w:sz w:val="24"/>
          <w:szCs w:val="24"/>
        </w:rPr>
        <w:t>ния Г.В.Ксенофонтова</w:t>
      </w:r>
      <w:r w:rsidR="00A840CC" w:rsidRPr="00A840CC">
        <w:rPr>
          <w:rFonts w:ascii="Times New Roman" w:hAnsi="Times New Roman"/>
          <w:sz w:val="24"/>
          <w:szCs w:val="24"/>
        </w:rPr>
        <w:t>.</w:t>
      </w:r>
    </w:p>
    <w:p w:rsidR="00A840CC" w:rsidRPr="00A840CC" w:rsidRDefault="00B957E6" w:rsidP="00A840CC">
      <w:pPr>
        <w:pStyle w:val="af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CC">
        <w:rPr>
          <w:rFonts w:ascii="Times New Roman" w:hAnsi="Times New Roman"/>
          <w:sz w:val="24"/>
          <w:szCs w:val="24"/>
        </w:rPr>
        <w:t>1 общекомандное место в Спортивных играх Верхоянского района</w:t>
      </w:r>
      <w:r w:rsidR="00A840CC" w:rsidRPr="00A840CC">
        <w:rPr>
          <w:rFonts w:ascii="Times New Roman" w:hAnsi="Times New Roman"/>
          <w:sz w:val="24"/>
          <w:szCs w:val="24"/>
        </w:rPr>
        <w:t>.</w:t>
      </w:r>
    </w:p>
    <w:p w:rsidR="00C037F6" w:rsidRPr="00A840CC" w:rsidRDefault="00B957E6" w:rsidP="00A840CC">
      <w:pPr>
        <w:pStyle w:val="af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CC">
        <w:rPr>
          <w:rFonts w:ascii="Times New Roman" w:hAnsi="Times New Roman"/>
          <w:sz w:val="24"/>
          <w:szCs w:val="24"/>
        </w:rPr>
        <w:t>3 место в Первенстве Р</w:t>
      </w:r>
      <w:proofErr w:type="gramStart"/>
      <w:r w:rsidRPr="00A840CC">
        <w:rPr>
          <w:rFonts w:ascii="Times New Roman" w:hAnsi="Times New Roman"/>
          <w:sz w:val="24"/>
          <w:szCs w:val="24"/>
        </w:rPr>
        <w:t>С(</w:t>
      </w:r>
      <w:proofErr w:type="gramEnd"/>
      <w:r w:rsidRPr="00A840CC">
        <w:rPr>
          <w:rFonts w:ascii="Times New Roman" w:hAnsi="Times New Roman"/>
          <w:sz w:val="24"/>
          <w:szCs w:val="24"/>
        </w:rPr>
        <w:t xml:space="preserve">Я) по мини- футболу (северная зона)                                                    </w:t>
      </w:r>
    </w:p>
    <w:p w:rsidR="00C037F6" w:rsidRPr="00A840CC" w:rsidRDefault="00B957E6" w:rsidP="00A840CC">
      <w:pPr>
        <w:pStyle w:val="af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CC">
        <w:rPr>
          <w:rFonts w:ascii="Times New Roman" w:hAnsi="Times New Roman"/>
          <w:sz w:val="24"/>
          <w:szCs w:val="24"/>
        </w:rPr>
        <w:t>Региональный тур НПК «Ш</w:t>
      </w:r>
      <w:r w:rsidR="00C037F6" w:rsidRPr="00A840CC">
        <w:rPr>
          <w:rFonts w:ascii="Times New Roman" w:hAnsi="Times New Roman"/>
          <w:sz w:val="24"/>
          <w:szCs w:val="24"/>
        </w:rPr>
        <w:t>аг в будущее»- 10 призовых мест</w:t>
      </w:r>
    </w:p>
    <w:p w:rsidR="00F210C9" w:rsidRPr="00A840CC" w:rsidRDefault="00F210C9" w:rsidP="00A840CC">
      <w:pPr>
        <w:pStyle w:val="af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0CC">
        <w:rPr>
          <w:rFonts w:ascii="Times New Roman" w:hAnsi="Times New Roman"/>
          <w:sz w:val="24"/>
          <w:szCs w:val="24"/>
        </w:rPr>
        <w:t>Х</w:t>
      </w:r>
      <w:proofErr w:type="gramEnd"/>
      <w:r w:rsidRPr="00A840CC">
        <w:rPr>
          <w:rFonts w:ascii="Times New Roman" w:hAnsi="Times New Roman"/>
          <w:sz w:val="24"/>
          <w:szCs w:val="24"/>
          <w:lang w:val="en-US"/>
        </w:rPr>
        <w:t>YI</w:t>
      </w:r>
      <w:r w:rsidR="00CB45BC" w:rsidRPr="00A840CC">
        <w:rPr>
          <w:rFonts w:ascii="Times New Roman" w:hAnsi="Times New Roman"/>
          <w:sz w:val="24"/>
          <w:szCs w:val="24"/>
        </w:rPr>
        <w:t xml:space="preserve"> Республиканская </w:t>
      </w:r>
      <w:r w:rsidRPr="00A840CC">
        <w:rPr>
          <w:rFonts w:ascii="Times New Roman" w:hAnsi="Times New Roman"/>
          <w:sz w:val="24"/>
          <w:szCs w:val="24"/>
        </w:rPr>
        <w:t xml:space="preserve">летняя </w:t>
      </w:r>
      <w:r w:rsidR="00CB45BC" w:rsidRPr="00A840CC">
        <w:rPr>
          <w:rFonts w:ascii="Times New Roman" w:hAnsi="Times New Roman"/>
          <w:sz w:val="24"/>
          <w:szCs w:val="24"/>
        </w:rPr>
        <w:t>спартакиада школьников</w:t>
      </w:r>
      <w:r w:rsidRPr="00A840CC">
        <w:rPr>
          <w:rFonts w:ascii="Times New Roman" w:hAnsi="Times New Roman"/>
          <w:sz w:val="24"/>
          <w:szCs w:val="24"/>
        </w:rPr>
        <w:t xml:space="preserve"> «Олимпийские надежды»</w:t>
      </w:r>
      <w:r w:rsidR="00CB45BC" w:rsidRPr="00A840CC">
        <w:rPr>
          <w:rFonts w:ascii="Times New Roman" w:hAnsi="Times New Roman"/>
          <w:sz w:val="24"/>
          <w:szCs w:val="24"/>
        </w:rPr>
        <w:t xml:space="preserve">- 1 общекомандное место (северная зона).  </w:t>
      </w:r>
    </w:p>
    <w:p w:rsidR="00A840CC" w:rsidRDefault="00F210C9" w:rsidP="00A840CC">
      <w:pPr>
        <w:tabs>
          <w:tab w:val="left" w:pos="709"/>
        </w:tabs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3 место по бегу 2</w:t>
      </w:r>
      <w:r w:rsidR="00A840CC">
        <w:rPr>
          <w:rFonts w:ascii="Times New Roman" w:hAnsi="Times New Roman" w:cs="Times New Roman"/>
          <w:sz w:val="24"/>
          <w:szCs w:val="24"/>
        </w:rPr>
        <w:t>000 м</w:t>
      </w:r>
      <w:r w:rsidRPr="009048B5">
        <w:rPr>
          <w:rFonts w:ascii="Times New Roman" w:hAnsi="Times New Roman" w:cs="Times New Roman"/>
          <w:sz w:val="24"/>
          <w:szCs w:val="24"/>
        </w:rPr>
        <w:t xml:space="preserve"> (по республике)                                             </w:t>
      </w:r>
    </w:p>
    <w:p w:rsidR="00A840CC" w:rsidRDefault="00F210C9" w:rsidP="00A840CC">
      <w:pPr>
        <w:tabs>
          <w:tab w:val="left" w:pos="709"/>
        </w:tabs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>1</w:t>
      </w:r>
      <w:r w:rsidR="00CB45BC" w:rsidRPr="009048B5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A840CC" w:rsidRPr="00A840CC">
        <w:rPr>
          <w:rFonts w:ascii="Times New Roman" w:hAnsi="Times New Roman" w:cs="Times New Roman"/>
          <w:sz w:val="24"/>
          <w:szCs w:val="24"/>
        </w:rPr>
        <w:t xml:space="preserve"> </w:t>
      </w:r>
      <w:r w:rsidR="00A840CC" w:rsidRPr="009048B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840CC" w:rsidRPr="009048B5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A840CC" w:rsidRPr="009048B5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CB45BC" w:rsidRPr="009048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4EF0" w:rsidRDefault="00A840CC" w:rsidP="00A840CC">
      <w:pPr>
        <w:tabs>
          <w:tab w:val="left" w:pos="709"/>
        </w:tabs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B5">
        <w:rPr>
          <w:rFonts w:ascii="Times New Roman" w:hAnsi="Times New Roman" w:cs="Times New Roman"/>
          <w:sz w:val="24"/>
          <w:szCs w:val="24"/>
        </w:rPr>
        <w:t xml:space="preserve">5 место </w:t>
      </w:r>
      <w:r w:rsidR="00CB45BC" w:rsidRPr="009048B5">
        <w:rPr>
          <w:rFonts w:ascii="Times New Roman" w:hAnsi="Times New Roman" w:cs="Times New Roman"/>
          <w:sz w:val="24"/>
          <w:szCs w:val="24"/>
        </w:rPr>
        <w:t>по бегу 100м</w:t>
      </w:r>
      <w:r w:rsidR="00F210C9" w:rsidRPr="009048B5">
        <w:rPr>
          <w:rFonts w:ascii="Times New Roman" w:hAnsi="Times New Roman" w:cs="Times New Roman"/>
          <w:sz w:val="24"/>
          <w:szCs w:val="24"/>
        </w:rPr>
        <w:t xml:space="preserve"> (северная зона)</w:t>
      </w:r>
      <w:r w:rsidR="00C03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B78" w:rsidRPr="009048B5" w:rsidRDefault="001860F9" w:rsidP="00A840CC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0F9">
        <w:rPr>
          <w:rFonts w:ascii="Times New Roman" w:hAnsi="Times New Roman" w:cs="Times New Roman"/>
          <w:b/>
          <w:sz w:val="24"/>
          <w:szCs w:val="24"/>
        </w:rPr>
        <w:t>4</w:t>
      </w:r>
      <w:r w:rsidR="00270888" w:rsidRPr="001860F9">
        <w:rPr>
          <w:rFonts w:ascii="Times New Roman" w:hAnsi="Times New Roman" w:cs="Times New Roman"/>
          <w:b/>
          <w:sz w:val="24"/>
          <w:szCs w:val="24"/>
        </w:rPr>
        <w:t>.</w:t>
      </w:r>
      <w:r w:rsidR="00A84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888" w:rsidRPr="009048B5">
        <w:rPr>
          <w:rFonts w:ascii="Times New Roman" w:hAnsi="Times New Roman" w:cs="Times New Roman"/>
          <w:sz w:val="24"/>
          <w:szCs w:val="24"/>
        </w:rPr>
        <w:t>Выросла доля учителей, имеющих вы</w:t>
      </w:r>
      <w:r w:rsidR="009C7B78">
        <w:rPr>
          <w:rFonts w:ascii="Times New Roman" w:hAnsi="Times New Roman" w:cs="Times New Roman"/>
          <w:sz w:val="24"/>
          <w:szCs w:val="24"/>
        </w:rPr>
        <w:t>сшую квалификационную категорию</w:t>
      </w:r>
      <w:r w:rsidR="00A840CC">
        <w:rPr>
          <w:rFonts w:ascii="Times New Roman" w:hAnsi="Times New Roman" w:cs="Times New Roman"/>
          <w:sz w:val="24"/>
          <w:szCs w:val="24"/>
        </w:rPr>
        <w:t xml:space="preserve">: </w:t>
      </w:r>
      <w:r w:rsidR="006139ED" w:rsidRPr="009048B5">
        <w:rPr>
          <w:rFonts w:ascii="Times New Roman" w:hAnsi="Times New Roman" w:cs="Times New Roman"/>
          <w:sz w:val="24"/>
          <w:szCs w:val="24"/>
        </w:rPr>
        <w:t xml:space="preserve"> </w:t>
      </w:r>
      <w:r w:rsidR="00270888" w:rsidRPr="009048B5">
        <w:rPr>
          <w:rFonts w:ascii="Times New Roman" w:hAnsi="Times New Roman" w:cs="Times New Roman"/>
          <w:sz w:val="24"/>
          <w:szCs w:val="24"/>
        </w:rPr>
        <w:t xml:space="preserve">100% </w:t>
      </w:r>
      <w:proofErr w:type="spellStart"/>
      <w:r w:rsidR="00270888" w:rsidRPr="009048B5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="00270888" w:rsidRPr="009048B5">
        <w:rPr>
          <w:rFonts w:ascii="Times New Roman" w:hAnsi="Times New Roman" w:cs="Times New Roman"/>
          <w:sz w:val="24"/>
          <w:szCs w:val="24"/>
        </w:rPr>
        <w:t xml:space="preserve"> повысили квалификацию на фундаментальных и проблемных курсах </w:t>
      </w:r>
      <w:proofErr w:type="spellStart"/>
      <w:r w:rsidR="00270888" w:rsidRPr="009048B5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 w:rsidR="00270888" w:rsidRPr="009048B5">
        <w:rPr>
          <w:rFonts w:ascii="Times New Roman" w:hAnsi="Times New Roman" w:cs="Times New Roman"/>
          <w:sz w:val="24"/>
          <w:szCs w:val="24"/>
        </w:rPr>
        <w:t xml:space="preserve"> и за пределами республики</w:t>
      </w:r>
      <w:r w:rsidR="00A840CC">
        <w:rPr>
          <w:rFonts w:ascii="Times New Roman" w:hAnsi="Times New Roman" w:cs="Times New Roman"/>
          <w:sz w:val="24"/>
          <w:szCs w:val="24"/>
        </w:rPr>
        <w:t>,</w:t>
      </w:r>
      <w:r w:rsidR="00270888" w:rsidRPr="009048B5">
        <w:rPr>
          <w:rFonts w:ascii="Times New Roman" w:hAnsi="Times New Roman" w:cs="Times New Roman"/>
          <w:sz w:val="24"/>
          <w:szCs w:val="24"/>
        </w:rPr>
        <w:t xml:space="preserve"> учитель биологии</w:t>
      </w:r>
      <w:r w:rsidR="00A840CC">
        <w:rPr>
          <w:rFonts w:ascii="Times New Roman" w:hAnsi="Times New Roman" w:cs="Times New Roman"/>
          <w:sz w:val="24"/>
          <w:szCs w:val="24"/>
        </w:rPr>
        <w:t xml:space="preserve"> Верхоянской СОШ </w:t>
      </w:r>
      <w:r w:rsidR="00270888" w:rsidRPr="009048B5">
        <w:rPr>
          <w:rFonts w:ascii="Times New Roman" w:hAnsi="Times New Roman" w:cs="Times New Roman"/>
          <w:sz w:val="24"/>
          <w:szCs w:val="24"/>
        </w:rPr>
        <w:t>удостоена звания «Заслуженный учитель Российской Федерации»</w:t>
      </w:r>
      <w:r w:rsidR="009C4EF0" w:rsidRPr="009048B5">
        <w:rPr>
          <w:rFonts w:ascii="Times New Roman" w:hAnsi="Times New Roman" w:cs="Times New Roman"/>
          <w:sz w:val="24"/>
          <w:szCs w:val="24"/>
        </w:rPr>
        <w:t xml:space="preserve"> впервые в истории Верхоянского района</w:t>
      </w:r>
      <w:r w:rsidR="00A840CC">
        <w:rPr>
          <w:rFonts w:ascii="Times New Roman" w:hAnsi="Times New Roman" w:cs="Times New Roman"/>
          <w:sz w:val="24"/>
          <w:szCs w:val="24"/>
        </w:rPr>
        <w:t>, а преподаватель математики н</w:t>
      </w:r>
      <w:r w:rsidR="009C7B78">
        <w:rPr>
          <w:rFonts w:ascii="Times New Roman" w:hAnsi="Times New Roman" w:cs="Times New Roman"/>
          <w:sz w:val="24"/>
          <w:szCs w:val="24"/>
        </w:rPr>
        <w:t>аграждена знаком «Надежда Якутии»</w:t>
      </w:r>
      <w:r w:rsidR="00A840CC">
        <w:rPr>
          <w:rFonts w:ascii="Times New Roman" w:hAnsi="Times New Roman" w:cs="Times New Roman"/>
          <w:sz w:val="24"/>
          <w:szCs w:val="24"/>
        </w:rPr>
        <w:t>.</w:t>
      </w:r>
    </w:p>
    <w:p w:rsidR="00F17A77" w:rsidRPr="009048B5" w:rsidRDefault="00F17A77" w:rsidP="00B7442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8B5" w:rsidRPr="009048B5" w:rsidRDefault="009048B5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4427" w:rsidRPr="009048B5" w:rsidRDefault="00B74427" w:rsidP="00B74427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74427" w:rsidRPr="009048B5" w:rsidSect="003A7DD3">
      <w:type w:val="continuous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9F" w:rsidRDefault="00C0479F">
      <w:pPr>
        <w:spacing w:after="0" w:line="240" w:lineRule="auto"/>
      </w:pPr>
      <w:r>
        <w:separator/>
      </w:r>
    </w:p>
  </w:endnote>
  <w:endnote w:type="continuationSeparator" w:id="0">
    <w:p w:rsidR="00C0479F" w:rsidRDefault="00C0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9F" w:rsidRDefault="00C0479F">
      <w:pPr>
        <w:spacing w:after="0" w:line="240" w:lineRule="auto"/>
      </w:pPr>
      <w:r>
        <w:separator/>
      </w:r>
    </w:p>
  </w:footnote>
  <w:footnote w:type="continuationSeparator" w:id="0">
    <w:p w:rsidR="00C0479F" w:rsidRDefault="00C0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EE" w:rsidRDefault="00AD17EE" w:rsidP="00004CE0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D17EE" w:rsidRDefault="00AD17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0F307C"/>
    <w:multiLevelType w:val="multilevel"/>
    <w:tmpl w:val="7FEE41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F23FD3"/>
    <w:multiLevelType w:val="hybridMultilevel"/>
    <w:tmpl w:val="9AB477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6670"/>
    <w:multiLevelType w:val="hybridMultilevel"/>
    <w:tmpl w:val="6490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0143"/>
    <w:multiLevelType w:val="hybridMultilevel"/>
    <w:tmpl w:val="3318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B3C3C"/>
    <w:multiLevelType w:val="hybridMultilevel"/>
    <w:tmpl w:val="6028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77963"/>
    <w:multiLevelType w:val="hybridMultilevel"/>
    <w:tmpl w:val="4D1E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25B65"/>
    <w:multiLevelType w:val="hybridMultilevel"/>
    <w:tmpl w:val="0736142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EE3309D"/>
    <w:multiLevelType w:val="hybridMultilevel"/>
    <w:tmpl w:val="D184702C"/>
    <w:lvl w:ilvl="0" w:tplc="C8142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5EE2"/>
    <w:multiLevelType w:val="hybridMultilevel"/>
    <w:tmpl w:val="2932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F515B"/>
    <w:multiLevelType w:val="hybridMultilevel"/>
    <w:tmpl w:val="A7BA148C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B2C25"/>
    <w:multiLevelType w:val="multilevel"/>
    <w:tmpl w:val="F150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4A0923"/>
    <w:multiLevelType w:val="hybridMultilevel"/>
    <w:tmpl w:val="93DAA042"/>
    <w:lvl w:ilvl="0" w:tplc="92B227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739C9"/>
    <w:multiLevelType w:val="hybridMultilevel"/>
    <w:tmpl w:val="06C617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E23FCE"/>
    <w:multiLevelType w:val="multilevel"/>
    <w:tmpl w:val="C8225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5"/>
      <w:numFmt w:val="decimal"/>
      <w:isLgl/>
      <w:lvlText w:val="%1.%2"/>
      <w:lvlJc w:val="left"/>
      <w:pPr>
        <w:ind w:left="30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0" w:hanging="1800"/>
      </w:pPr>
      <w:rPr>
        <w:rFonts w:hint="default"/>
      </w:rPr>
    </w:lvl>
  </w:abstractNum>
  <w:abstractNum w:abstractNumId="15">
    <w:nsid w:val="342E0B0D"/>
    <w:multiLevelType w:val="multilevel"/>
    <w:tmpl w:val="C8225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5"/>
      <w:numFmt w:val="decimal"/>
      <w:isLgl/>
      <w:lvlText w:val="%1.%2"/>
      <w:lvlJc w:val="left"/>
      <w:pPr>
        <w:ind w:left="30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0" w:hanging="1800"/>
      </w:pPr>
      <w:rPr>
        <w:rFonts w:hint="default"/>
      </w:rPr>
    </w:lvl>
  </w:abstractNum>
  <w:abstractNum w:abstractNumId="16">
    <w:nsid w:val="356C3ABE"/>
    <w:multiLevelType w:val="hybridMultilevel"/>
    <w:tmpl w:val="9A72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749AA"/>
    <w:multiLevelType w:val="hybridMultilevel"/>
    <w:tmpl w:val="6EA4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448CF"/>
    <w:multiLevelType w:val="hybridMultilevel"/>
    <w:tmpl w:val="D814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D141B"/>
    <w:multiLevelType w:val="hybridMultilevel"/>
    <w:tmpl w:val="1F5A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F57ED2"/>
    <w:multiLevelType w:val="hybridMultilevel"/>
    <w:tmpl w:val="43A80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A295579"/>
    <w:multiLevelType w:val="hybridMultilevel"/>
    <w:tmpl w:val="01F4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47432"/>
    <w:multiLevelType w:val="hybridMultilevel"/>
    <w:tmpl w:val="E0DE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C0894"/>
    <w:multiLevelType w:val="multilevel"/>
    <w:tmpl w:val="990CCDC6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/>
      </w:rPr>
    </w:lvl>
  </w:abstractNum>
  <w:abstractNum w:abstractNumId="24">
    <w:nsid w:val="4FE6705A"/>
    <w:multiLevelType w:val="hybridMultilevel"/>
    <w:tmpl w:val="FDAE975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520F4CCF"/>
    <w:multiLevelType w:val="hybridMultilevel"/>
    <w:tmpl w:val="88A0C6AE"/>
    <w:lvl w:ilvl="0" w:tplc="50100E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45165F5"/>
    <w:multiLevelType w:val="hybridMultilevel"/>
    <w:tmpl w:val="E96EA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9473D"/>
    <w:multiLevelType w:val="hybridMultilevel"/>
    <w:tmpl w:val="B572627A"/>
    <w:lvl w:ilvl="0" w:tplc="E7006B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6D096A"/>
    <w:multiLevelType w:val="multilevel"/>
    <w:tmpl w:val="C8225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5"/>
      <w:numFmt w:val="decimal"/>
      <w:isLgl/>
      <w:lvlText w:val="%1.%2"/>
      <w:lvlJc w:val="left"/>
      <w:pPr>
        <w:ind w:left="30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0" w:hanging="1800"/>
      </w:pPr>
      <w:rPr>
        <w:rFonts w:hint="default"/>
      </w:rPr>
    </w:lvl>
  </w:abstractNum>
  <w:abstractNum w:abstractNumId="29">
    <w:nsid w:val="5B6D3359"/>
    <w:multiLevelType w:val="hybridMultilevel"/>
    <w:tmpl w:val="3536C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3A5FF0"/>
    <w:multiLevelType w:val="hybridMultilevel"/>
    <w:tmpl w:val="8E1E9BA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>
    <w:nsid w:val="66B73B50"/>
    <w:multiLevelType w:val="hybridMultilevel"/>
    <w:tmpl w:val="D2047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C0695"/>
    <w:multiLevelType w:val="hybridMultilevel"/>
    <w:tmpl w:val="5264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850FF"/>
    <w:multiLevelType w:val="hybridMultilevel"/>
    <w:tmpl w:val="A5367BBA"/>
    <w:lvl w:ilvl="0" w:tplc="695A10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686D35"/>
    <w:multiLevelType w:val="hybridMultilevel"/>
    <w:tmpl w:val="973A1AC8"/>
    <w:lvl w:ilvl="0" w:tplc="87BE051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092562A"/>
    <w:multiLevelType w:val="hybridMultilevel"/>
    <w:tmpl w:val="1930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D12B0"/>
    <w:multiLevelType w:val="multilevel"/>
    <w:tmpl w:val="365029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7296440F"/>
    <w:multiLevelType w:val="hybridMultilevel"/>
    <w:tmpl w:val="51048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CA32A0"/>
    <w:multiLevelType w:val="hybridMultilevel"/>
    <w:tmpl w:val="49300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10ABD"/>
    <w:multiLevelType w:val="hybridMultilevel"/>
    <w:tmpl w:val="2DD4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745FB"/>
    <w:multiLevelType w:val="hybridMultilevel"/>
    <w:tmpl w:val="E346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80282"/>
    <w:multiLevelType w:val="hybridMultilevel"/>
    <w:tmpl w:val="B2808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DC1A97"/>
    <w:multiLevelType w:val="hybridMultilevel"/>
    <w:tmpl w:val="716E1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0D765A"/>
    <w:multiLevelType w:val="hybridMultilevel"/>
    <w:tmpl w:val="1EE80BB0"/>
    <w:lvl w:ilvl="0" w:tplc="004E31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1"/>
  </w:num>
  <w:num w:numId="2">
    <w:abstractNumId w:val="38"/>
  </w:num>
  <w:num w:numId="3">
    <w:abstractNumId w:val="25"/>
  </w:num>
  <w:num w:numId="4">
    <w:abstractNumId w:val="43"/>
  </w:num>
  <w:num w:numId="5">
    <w:abstractNumId w:val="28"/>
  </w:num>
  <w:num w:numId="6">
    <w:abstractNumId w:val="8"/>
  </w:num>
  <w:num w:numId="7">
    <w:abstractNumId w:val="36"/>
  </w:num>
  <w:num w:numId="8">
    <w:abstractNumId w:val="13"/>
  </w:num>
  <w:num w:numId="9">
    <w:abstractNumId w:val="7"/>
  </w:num>
  <w:num w:numId="10">
    <w:abstractNumId w:val="16"/>
  </w:num>
  <w:num w:numId="11">
    <w:abstractNumId w:val="18"/>
  </w:num>
  <w:num w:numId="12">
    <w:abstractNumId w:val="4"/>
  </w:num>
  <w:num w:numId="13">
    <w:abstractNumId w:val="1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0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30"/>
  </w:num>
  <w:num w:numId="23">
    <w:abstractNumId w:val="3"/>
  </w:num>
  <w:num w:numId="24">
    <w:abstractNumId w:val="2"/>
  </w:num>
  <w:num w:numId="25">
    <w:abstractNumId w:val="15"/>
  </w:num>
  <w:num w:numId="26">
    <w:abstractNumId w:val="26"/>
  </w:num>
  <w:num w:numId="27">
    <w:abstractNumId w:val="14"/>
  </w:num>
  <w:num w:numId="28">
    <w:abstractNumId w:val="40"/>
  </w:num>
  <w:num w:numId="29">
    <w:abstractNumId w:val="21"/>
  </w:num>
  <w:num w:numId="30">
    <w:abstractNumId w:val="32"/>
  </w:num>
  <w:num w:numId="31">
    <w:abstractNumId w:val="2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11"/>
  </w:num>
  <w:num w:numId="35">
    <w:abstractNumId w:val="5"/>
  </w:num>
  <w:num w:numId="36">
    <w:abstractNumId w:val="1"/>
  </w:num>
  <w:num w:numId="37">
    <w:abstractNumId w:val="35"/>
  </w:num>
  <w:num w:numId="38">
    <w:abstractNumId w:val="24"/>
  </w:num>
  <w:num w:numId="39">
    <w:abstractNumId w:val="9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39"/>
  </w:num>
  <w:num w:numId="44">
    <w:abstractNumId w:val="6"/>
  </w:num>
  <w:num w:numId="45">
    <w:abstractNumId w:val="1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6EA5"/>
    <w:rsid w:val="00004CE0"/>
    <w:rsid w:val="00040740"/>
    <w:rsid w:val="00053C40"/>
    <w:rsid w:val="00064320"/>
    <w:rsid w:val="00075128"/>
    <w:rsid w:val="000903B9"/>
    <w:rsid w:val="0009101B"/>
    <w:rsid w:val="00096731"/>
    <w:rsid w:val="000A41CE"/>
    <w:rsid w:val="000A44C4"/>
    <w:rsid w:val="000A4840"/>
    <w:rsid w:val="000A78D5"/>
    <w:rsid w:val="000E0D16"/>
    <w:rsid w:val="000E5766"/>
    <w:rsid w:val="000F6937"/>
    <w:rsid w:val="001001BE"/>
    <w:rsid w:val="00116014"/>
    <w:rsid w:val="00117736"/>
    <w:rsid w:val="00140154"/>
    <w:rsid w:val="00150C9A"/>
    <w:rsid w:val="00152676"/>
    <w:rsid w:val="001557A0"/>
    <w:rsid w:val="00160A06"/>
    <w:rsid w:val="00171262"/>
    <w:rsid w:val="00171484"/>
    <w:rsid w:val="001747FD"/>
    <w:rsid w:val="001800A9"/>
    <w:rsid w:val="001860F9"/>
    <w:rsid w:val="001A2638"/>
    <w:rsid w:val="001A379A"/>
    <w:rsid w:val="001C7829"/>
    <w:rsid w:val="001E035F"/>
    <w:rsid w:val="001F66BB"/>
    <w:rsid w:val="00222E4D"/>
    <w:rsid w:val="00234C28"/>
    <w:rsid w:val="002564D7"/>
    <w:rsid w:val="00270888"/>
    <w:rsid w:val="00273692"/>
    <w:rsid w:val="0027409E"/>
    <w:rsid w:val="00274BB0"/>
    <w:rsid w:val="00275F16"/>
    <w:rsid w:val="00280209"/>
    <w:rsid w:val="002B51D0"/>
    <w:rsid w:val="002B6DF0"/>
    <w:rsid w:val="002C7383"/>
    <w:rsid w:val="002F1F4D"/>
    <w:rsid w:val="00312B41"/>
    <w:rsid w:val="00372173"/>
    <w:rsid w:val="003776DB"/>
    <w:rsid w:val="00383C05"/>
    <w:rsid w:val="003846F9"/>
    <w:rsid w:val="00392534"/>
    <w:rsid w:val="003A53FD"/>
    <w:rsid w:val="003A7DD3"/>
    <w:rsid w:val="003D6C27"/>
    <w:rsid w:val="003D718F"/>
    <w:rsid w:val="003F61BA"/>
    <w:rsid w:val="00420A94"/>
    <w:rsid w:val="0042541A"/>
    <w:rsid w:val="00425B7F"/>
    <w:rsid w:val="00460B7A"/>
    <w:rsid w:val="004678AA"/>
    <w:rsid w:val="00472848"/>
    <w:rsid w:val="00472BF4"/>
    <w:rsid w:val="00496BC8"/>
    <w:rsid w:val="004A40CD"/>
    <w:rsid w:val="004A45E9"/>
    <w:rsid w:val="004C7811"/>
    <w:rsid w:val="004D128E"/>
    <w:rsid w:val="004D5F8C"/>
    <w:rsid w:val="00527B30"/>
    <w:rsid w:val="00571CEA"/>
    <w:rsid w:val="00572CB7"/>
    <w:rsid w:val="005B5261"/>
    <w:rsid w:val="005C65F6"/>
    <w:rsid w:val="005C6ABE"/>
    <w:rsid w:val="005D62C9"/>
    <w:rsid w:val="006139ED"/>
    <w:rsid w:val="006150C8"/>
    <w:rsid w:val="0062199D"/>
    <w:rsid w:val="00645D8E"/>
    <w:rsid w:val="00655111"/>
    <w:rsid w:val="00663222"/>
    <w:rsid w:val="006638E4"/>
    <w:rsid w:val="00670627"/>
    <w:rsid w:val="00674348"/>
    <w:rsid w:val="00686135"/>
    <w:rsid w:val="00690113"/>
    <w:rsid w:val="006A44A6"/>
    <w:rsid w:val="006B5208"/>
    <w:rsid w:val="006D77B7"/>
    <w:rsid w:val="007272A8"/>
    <w:rsid w:val="007319CC"/>
    <w:rsid w:val="00752C6B"/>
    <w:rsid w:val="0076546F"/>
    <w:rsid w:val="00795502"/>
    <w:rsid w:val="007E032B"/>
    <w:rsid w:val="007F1596"/>
    <w:rsid w:val="00802390"/>
    <w:rsid w:val="008025F7"/>
    <w:rsid w:val="00836AFE"/>
    <w:rsid w:val="00847E8B"/>
    <w:rsid w:val="0085732F"/>
    <w:rsid w:val="00862CF3"/>
    <w:rsid w:val="008635DF"/>
    <w:rsid w:val="00874211"/>
    <w:rsid w:val="00886ED1"/>
    <w:rsid w:val="008908EC"/>
    <w:rsid w:val="008920C9"/>
    <w:rsid w:val="008A2A86"/>
    <w:rsid w:val="008B34D4"/>
    <w:rsid w:val="008C01B8"/>
    <w:rsid w:val="008C58BA"/>
    <w:rsid w:val="008F0CED"/>
    <w:rsid w:val="00903E69"/>
    <w:rsid w:val="009048B5"/>
    <w:rsid w:val="00916C8D"/>
    <w:rsid w:val="00943FBB"/>
    <w:rsid w:val="00950A28"/>
    <w:rsid w:val="0096476B"/>
    <w:rsid w:val="009713E5"/>
    <w:rsid w:val="00971B9E"/>
    <w:rsid w:val="0098269A"/>
    <w:rsid w:val="009966BC"/>
    <w:rsid w:val="00996D00"/>
    <w:rsid w:val="009A11CD"/>
    <w:rsid w:val="009A24FC"/>
    <w:rsid w:val="009A6E4F"/>
    <w:rsid w:val="009C4EF0"/>
    <w:rsid w:val="009C7B78"/>
    <w:rsid w:val="009F46EE"/>
    <w:rsid w:val="00A267F3"/>
    <w:rsid w:val="00A27391"/>
    <w:rsid w:val="00A5049C"/>
    <w:rsid w:val="00A609A0"/>
    <w:rsid w:val="00A64281"/>
    <w:rsid w:val="00A674A6"/>
    <w:rsid w:val="00A72061"/>
    <w:rsid w:val="00A74D82"/>
    <w:rsid w:val="00A840CC"/>
    <w:rsid w:val="00AB02A2"/>
    <w:rsid w:val="00AB1DBD"/>
    <w:rsid w:val="00AD17EE"/>
    <w:rsid w:val="00B027D8"/>
    <w:rsid w:val="00B06352"/>
    <w:rsid w:val="00B106D8"/>
    <w:rsid w:val="00B146DD"/>
    <w:rsid w:val="00B34898"/>
    <w:rsid w:val="00B37D3F"/>
    <w:rsid w:val="00B42E4C"/>
    <w:rsid w:val="00B4316C"/>
    <w:rsid w:val="00B61299"/>
    <w:rsid w:val="00B618A9"/>
    <w:rsid w:val="00B61F4B"/>
    <w:rsid w:val="00B661F7"/>
    <w:rsid w:val="00B74427"/>
    <w:rsid w:val="00B75826"/>
    <w:rsid w:val="00B8144C"/>
    <w:rsid w:val="00B91FE6"/>
    <w:rsid w:val="00B957E6"/>
    <w:rsid w:val="00BE5368"/>
    <w:rsid w:val="00C037F6"/>
    <w:rsid w:val="00C0479F"/>
    <w:rsid w:val="00C0722D"/>
    <w:rsid w:val="00C10B7B"/>
    <w:rsid w:val="00C24336"/>
    <w:rsid w:val="00C4790A"/>
    <w:rsid w:val="00C654D6"/>
    <w:rsid w:val="00C71F86"/>
    <w:rsid w:val="00C73208"/>
    <w:rsid w:val="00C748AA"/>
    <w:rsid w:val="00C86766"/>
    <w:rsid w:val="00CB2212"/>
    <w:rsid w:val="00CB45BC"/>
    <w:rsid w:val="00D023FE"/>
    <w:rsid w:val="00D07FB0"/>
    <w:rsid w:val="00D34248"/>
    <w:rsid w:val="00D369F5"/>
    <w:rsid w:val="00DA2C18"/>
    <w:rsid w:val="00DC1F1C"/>
    <w:rsid w:val="00DC3D69"/>
    <w:rsid w:val="00DC562B"/>
    <w:rsid w:val="00DD12D9"/>
    <w:rsid w:val="00DD348F"/>
    <w:rsid w:val="00DD6E3B"/>
    <w:rsid w:val="00E10B90"/>
    <w:rsid w:val="00E340B2"/>
    <w:rsid w:val="00E61F4B"/>
    <w:rsid w:val="00E723D3"/>
    <w:rsid w:val="00E90ECE"/>
    <w:rsid w:val="00E94702"/>
    <w:rsid w:val="00EB2200"/>
    <w:rsid w:val="00EC1C3A"/>
    <w:rsid w:val="00EC631C"/>
    <w:rsid w:val="00ED76F9"/>
    <w:rsid w:val="00EE073D"/>
    <w:rsid w:val="00F10BF3"/>
    <w:rsid w:val="00F16EA5"/>
    <w:rsid w:val="00F17A77"/>
    <w:rsid w:val="00F210C9"/>
    <w:rsid w:val="00F277DE"/>
    <w:rsid w:val="00F31EA4"/>
    <w:rsid w:val="00F34BF7"/>
    <w:rsid w:val="00F35C97"/>
    <w:rsid w:val="00F42381"/>
    <w:rsid w:val="00F62304"/>
    <w:rsid w:val="00F62F30"/>
    <w:rsid w:val="00F717AD"/>
    <w:rsid w:val="00F806FC"/>
    <w:rsid w:val="00FA4629"/>
    <w:rsid w:val="00FC2184"/>
    <w:rsid w:val="00FC4C0A"/>
    <w:rsid w:val="00FE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92"/>
  </w:style>
  <w:style w:type="paragraph" w:styleId="1">
    <w:name w:val="heading 1"/>
    <w:basedOn w:val="a"/>
    <w:next w:val="a"/>
    <w:link w:val="10"/>
    <w:qFormat/>
    <w:rsid w:val="00004C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C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04CE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004CE0"/>
    <w:pPr>
      <w:keepNext/>
      <w:spacing w:after="0" w:line="240" w:lineRule="auto"/>
      <w:ind w:right="774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paragraph" w:styleId="5">
    <w:name w:val="heading 5"/>
    <w:basedOn w:val="a"/>
    <w:next w:val="a"/>
    <w:link w:val="50"/>
    <w:unhideWhenUsed/>
    <w:qFormat/>
    <w:rsid w:val="00004CE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04CE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04CE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04CE0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004CE0"/>
    <w:rPr>
      <w:rFonts w:ascii="Times New Roman" w:eastAsia="Times New Roman" w:hAnsi="Times New Roman" w:cs="Times New Roman"/>
      <w:b/>
      <w:bCs/>
      <w:szCs w:val="24"/>
    </w:rPr>
  </w:style>
  <w:style w:type="character" w:customStyle="1" w:styleId="50">
    <w:name w:val="Заголовок 5 Знак"/>
    <w:basedOn w:val="a0"/>
    <w:link w:val="5"/>
    <w:rsid w:val="00004CE0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04CE0"/>
  </w:style>
  <w:style w:type="table" w:customStyle="1" w:styleId="12">
    <w:name w:val="Сетка таблицы1"/>
    <w:basedOn w:val="a1"/>
    <w:next w:val="a3"/>
    <w:rsid w:val="0000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004CE0"/>
    <w:rPr>
      <w:b/>
      <w:bCs/>
    </w:rPr>
  </w:style>
  <w:style w:type="character" w:styleId="a5">
    <w:name w:val="Emphasis"/>
    <w:qFormat/>
    <w:rsid w:val="00004CE0"/>
    <w:rPr>
      <w:i/>
      <w:iCs/>
    </w:rPr>
  </w:style>
  <w:style w:type="paragraph" w:customStyle="1" w:styleId="31">
    <w:name w:val="Основной текст с отступом 31"/>
    <w:basedOn w:val="a"/>
    <w:rsid w:val="00004C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004C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04C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04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04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rsid w:val="00004C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04CE0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004C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04CE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04C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04CE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lock Text"/>
    <w:basedOn w:val="a"/>
    <w:rsid w:val="00004CE0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f">
    <w:name w:val="List Paragraph"/>
    <w:basedOn w:val="a"/>
    <w:uiPriority w:val="34"/>
    <w:qFormat/>
    <w:rsid w:val="00004C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rsid w:val="00004C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004CE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nhideWhenUsed/>
    <w:rsid w:val="00004CE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004CE0"/>
    <w:rPr>
      <w:rFonts w:ascii="Calibri" w:eastAsia="Calibri" w:hAnsi="Calibri" w:cs="Times New Roman"/>
      <w:lang w:eastAsia="en-US"/>
    </w:rPr>
  </w:style>
  <w:style w:type="paragraph" w:styleId="32">
    <w:name w:val="Body Text 3"/>
    <w:basedOn w:val="a"/>
    <w:link w:val="33"/>
    <w:rsid w:val="00004CE0"/>
    <w:pPr>
      <w:spacing w:after="0" w:line="240" w:lineRule="auto"/>
      <w:ind w:right="-105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004CE0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004CE0"/>
    <w:rPr>
      <w:sz w:val="24"/>
      <w:szCs w:val="24"/>
    </w:rPr>
  </w:style>
  <w:style w:type="paragraph" w:styleId="34">
    <w:name w:val="Body Text Indent 3"/>
    <w:basedOn w:val="a"/>
    <w:link w:val="35"/>
    <w:rsid w:val="00004C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04CE0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Plain Text"/>
    <w:basedOn w:val="a"/>
    <w:link w:val="af3"/>
    <w:rsid w:val="00004CE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004CE0"/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"/>
    <w:basedOn w:val="a"/>
    <w:rsid w:val="00004C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Body Text Indent"/>
    <w:basedOn w:val="a"/>
    <w:link w:val="af6"/>
    <w:rsid w:val="00004C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004CE0"/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004C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age number"/>
    <w:rsid w:val="00004CE0"/>
  </w:style>
  <w:style w:type="table" w:customStyle="1" w:styleId="23">
    <w:name w:val="Сетка таблицы2"/>
    <w:basedOn w:val="a1"/>
    <w:next w:val="a3"/>
    <w:uiPriority w:val="59"/>
    <w:rsid w:val="00004C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04CE0"/>
  </w:style>
  <w:style w:type="paragraph" w:styleId="af8">
    <w:name w:val="No Spacing"/>
    <w:uiPriority w:val="1"/>
    <w:qFormat/>
    <w:rsid w:val="0000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6">
    <w:name w:val="Сетка таблицы3"/>
    <w:basedOn w:val="a1"/>
    <w:next w:val="a3"/>
    <w:uiPriority w:val="59"/>
    <w:rsid w:val="00A720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E10B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4D5F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0">
    <w:name w:val="Сетка таблицы6"/>
    <w:basedOn w:val="a1"/>
    <w:next w:val="a3"/>
    <w:uiPriority w:val="59"/>
    <w:rsid w:val="004D5F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B06352"/>
  </w:style>
  <w:style w:type="table" w:customStyle="1" w:styleId="7">
    <w:name w:val="Сетка таблицы7"/>
    <w:basedOn w:val="a1"/>
    <w:next w:val="a3"/>
    <w:uiPriority w:val="59"/>
    <w:rsid w:val="00B063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9F46EE"/>
  </w:style>
  <w:style w:type="numbering" w:customStyle="1" w:styleId="120">
    <w:name w:val="Нет списка12"/>
    <w:next w:val="a2"/>
    <w:uiPriority w:val="99"/>
    <w:semiHidden/>
    <w:unhideWhenUsed/>
    <w:rsid w:val="009F46EE"/>
  </w:style>
  <w:style w:type="table" w:customStyle="1" w:styleId="121">
    <w:name w:val="Сетка таблицы12"/>
    <w:basedOn w:val="a1"/>
    <w:next w:val="a3"/>
    <w:uiPriority w:val="59"/>
    <w:rsid w:val="009F46E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9F46EE"/>
  </w:style>
  <w:style w:type="table" w:customStyle="1" w:styleId="1111">
    <w:name w:val="Сетка таблицы111"/>
    <w:basedOn w:val="a1"/>
    <w:next w:val="a3"/>
    <w:rsid w:val="009F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uiPriority w:val="59"/>
    <w:rsid w:val="009F46E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9F46EE"/>
  </w:style>
  <w:style w:type="table" w:customStyle="1" w:styleId="510">
    <w:name w:val="Сетка таблицы51"/>
    <w:basedOn w:val="a1"/>
    <w:next w:val="a3"/>
    <w:uiPriority w:val="59"/>
    <w:rsid w:val="009F46E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next w:val="a3"/>
    <w:uiPriority w:val="59"/>
    <w:rsid w:val="009F46E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F46EE"/>
  </w:style>
  <w:style w:type="table" w:customStyle="1" w:styleId="8">
    <w:name w:val="Сетка таблицы8"/>
    <w:basedOn w:val="a1"/>
    <w:next w:val="a3"/>
    <w:uiPriority w:val="59"/>
    <w:rsid w:val="009F46E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423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3"/>
    <w:uiPriority w:val="59"/>
    <w:rsid w:val="000967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"/>
    <w:basedOn w:val="a1"/>
    <w:next w:val="a3"/>
    <w:uiPriority w:val="59"/>
    <w:rsid w:val="00886ED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12020</Words>
  <Characters>68519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Egoro</dc:creator>
  <cp:lastModifiedBy>админ</cp:lastModifiedBy>
  <cp:revision>17</cp:revision>
  <cp:lastPrinted>2013-09-16T07:13:00Z</cp:lastPrinted>
  <dcterms:created xsi:type="dcterms:W3CDTF">2013-07-11T07:28:00Z</dcterms:created>
  <dcterms:modified xsi:type="dcterms:W3CDTF">2014-11-28T08:03:00Z</dcterms:modified>
</cp:coreProperties>
</file>